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FC50" w14:textId="4A5C4818" w:rsidR="000B1829" w:rsidRPr="00BB463E" w:rsidRDefault="000B1829" w:rsidP="004E2531">
      <w:pPr>
        <w:bidi/>
        <w:jc w:val="center"/>
        <w:rPr>
          <w:rFonts w:ascii="Simplified Arabic" w:hAnsi="Simplified Arabic" w:cs="Simplified Arabic"/>
          <w:b/>
          <w:sz w:val="28"/>
          <w:rtl/>
        </w:rPr>
      </w:pPr>
      <w:r w:rsidRPr="00BB463E">
        <w:rPr>
          <w:rFonts w:ascii="Simplified Arabic" w:hAnsi="Simplified Arabic" w:cs="Simplified Arabic"/>
          <w:b/>
          <w:bCs/>
          <w:color w:val="3248A3"/>
          <w:sz w:val="28"/>
          <w:rtl/>
        </w:rPr>
        <w:t>بيان صحفي</w:t>
      </w:r>
      <w:bookmarkStart w:id="0" w:name="_GoBack"/>
      <w:bookmarkEnd w:id="0"/>
    </w:p>
    <w:p w14:paraId="72E85BC8" w14:textId="77777777" w:rsidR="000B1829" w:rsidRPr="004E2531" w:rsidRDefault="000B1829" w:rsidP="004E2531">
      <w:pPr>
        <w:bidi/>
        <w:rPr>
          <w:rFonts w:ascii="Simplified Arabic" w:hAnsi="Simplified Arabic" w:cs="Simplified Arabic"/>
          <w:rtl/>
        </w:rPr>
      </w:pPr>
    </w:p>
    <w:p w14:paraId="5715F5E0" w14:textId="01E17FF2" w:rsidR="000B1829" w:rsidRPr="004E2531" w:rsidRDefault="00BC2BDD" w:rsidP="004E2531">
      <w:pPr>
        <w:bidi/>
        <w:jc w:val="center"/>
        <w:rPr>
          <w:rFonts w:ascii="Simplified Arabic" w:hAnsi="Simplified Arabic" w:cs="Simplified Arabic"/>
          <w:rtl/>
        </w:rPr>
      </w:pPr>
      <w:r w:rsidRPr="004E2531">
        <w:rPr>
          <w:rFonts w:ascii="Simplified Arabic" w:hAnsi="Simplified Arabic" w:cs="Simplified Arabic"/>
          <w:color w:val="000000"/>
          <w:rtl/>
        </w:rPr>
        <w:t>الاجتماع الوزاري السادس </w:t>
      </w:r>
    </w:p>
    <w:p w14:paraId="008673B6" w14:textId="77777777" w:rsidR="000B1829" w:rsidRPr="004E2531" w:rsidRDefault="000B1829" w:rsidP="004E2531">
      <w:pPr>
        <w:bidi/>
        <w:jc w:val="center"/>
        <w:rPr>
          <w:rFonts w:ascii="Simplified Arabic" w:hAnsi="Simplified Arabic" w:cs="Simplified Arabic"/>
          <w:rtl/>
        </w:rPr>
      </w:pPr>
      <w:r w:rsidRPr="004E2531">
        <w:rPr>
          <w:rFonts w:ascii="Simplified Arabic" w:hAnsi="Simplified Arabic" w:cs="Simplified Arabic"/>
          <w:color w:val="000000"/>
          <w:rtl/>
        </w:rPr>
        <w:t>لتحالف وزراء المالية للعمل المناخي</w:t>
      </w:r>
    </w:p>
    <w:p w14:paraId="4111BEB8" w14:textId="77777777" w:rsidR="000B1829" w:rsidRPr="004E2531" w:rsidRDefault="000B1829" w:rsidP="004E2531">
      <w:pPr>
        <w:bidi/>
        <w:rPr>
          <w:rFonts w:ascii="Simplified Arabic" w:hAnsi="Simplified Arabic" w:cs="Simplified Arabic"/>
          <w:rtl/>
        </w:rPr>
      </w:pPr>
    </w:p>
    <w:p w14:paraId="24E2B71D" w14:textId="544056A3" w:rsidR="00834FC1" w:rsidRPr="004E2531" w:rsidRDefault="00BC2BDD" w:rsidP="004E2531">
      <w:pPr>
        <w:bidi/>
        <w:jc w:val="center"/>
        <w:rPr>
          <w:rFonts w:ascii="Simplified Arabic" w:hAnsi="Simplified Arabic" w:cs="Simplified Arabic"/>
          <w:b/>
          <w:bCs/>
          <w:i/>
          <w:iCs/>
          <w:color w:val="000000"/>
          <w:rtl/>
        </w:rPr>
      </w:pPr>
      <w:r w:rsidRPr="004E2531">
        <w:rPr>
          <w:rFonts w:ascii="Simplified Arabic" w:hAnsi="Simplified Arabic" w:cs="Simplified Arabic"/>
          <w:b/>
          <w:bCs/>
          <w:i/>
          <w:iCs/>
          <w:color w:val="000000"/>
          <w:rtl/>
        </w:rPr>
        <w:t>12 أكتوبر/تشرين الأول 2021</w:t>
      </w:r>
    </w:p>
    <w:p w14:paraId="5815F68A" w14:textId="5D9FFFD2" w:rsidR="007A02AB" w:rsidRPr="004E2531" w:rsidRDefault="007A02AB" w:rsidP="004E2531">
      <w:pPr>
        <w:pStyle w:val="CFMCACaption"/>
        <w:pBdr>
          <w:bottom w:val="single" w:sz="6" w:space="1" w:color="auto"/>
        </w:pBdr>
        <w:bidi/>
        <w:spacing w:after="0" w:line="240" w:lineRule="auto"/>
        <w:ind w:right="0"/>
        <w:rPr>
          <w:rFonts w:ascii="Simplified Arabic" w:hAnsi="Simplified Arabic" w:cs="Simplified Arabic"/>
          <w:b/>
          <w:iCs/>
          <w:color w:val="auto"/>
          <w:rtl/>
          <w:lang w:val="en-US"/>
        </w:rPr>
      </w:pPr>
    </w:p>
    <w:p w14:paraId="6658F036" w14:textId="77777777" w:rsidR="007A02AB" w:rsidRPr="004E2531" w:rsidRDefault="007A02AB" w:rsidP="004E2531">
      <w:pPr>
        <w:pStyle w:val="CFMCACaption"/>
        <w:bidi/>
        <w:spacing w:after="0" w:line="240" w:lineRule="auto"/>
        <w:ind w:right="0"/>
        <w:rPr>
          <w:rFonts w:ascii="Simplified Arabic" w:hAnsi="Simplified Arabic" w:cs="Simplified Arabic"/>
          <w:b/>
          <w:iCs/>
          <w:color w:val="auto"/>
          <w:rtl/>
          <w:lang w:val="en-US"/>
        </w:rPr>
      </w:pPr>
    </w:p>
    <w:p w14:paraId="6F89408F" w14:textId="2098CE3C" w:rsidR="00D21938" w:rsidRPr="004E2531" w:rsidRDefault="00F97498" w:rsidP="004E2531">
      <w:pPr>
        <w:pStyle w:val="CFMCACaption"/>
        <w:numPr>
          <w:ilvl w:val="0"/>
          <w:numId w:val="12"/>
        </w:numPr>
        <w:bidi/>
        <w:spacing w:after="0" w:line="240" w:lineRule="auto"/>
        <w:ind w:left="630" w:right="360"/>
        <w:jc w:val="both"/>
        <w:rPr>
          <w:rFonts w:ascii="Simplified Arabic" w:hAnsi="Simplified Arabic" w:cs="Simplified Arabic"/>
          <w:b/>
          <w:bCs/>
          <w:color w:val="auto"/>
          <w:rtl/>
        </w:rPr>
      </w:pPr>
      <w:r w:rsidRPr="004E2531">
        <w:rPr>
          <w:rFonts w:ascii="Simplified Arabic" w:hAnsi="Simplified Arabic" w:cs="Simplified Arabic"/>
          <w:b/>
          <w:bCs/>
          <w:color w:val="auto"/>
          <w:rtl/>
        </w:rPr>
        <w:t xml:space="preserve">سلط </w:t>
      </w:r>
      <w:r w:rsidR="00263AC8" w:rsidRPr="004E2531">
        <w:rPr>
          <w:rFonts w:ascii="Simplified Arabic" w:hAnsi="Simplified Arabic" w:cs="Simplified Arabic"/>
          <w:b/>
          <w:bCs/>
          <w:color w:val="auto"/>
          <w:rtl/>
        </w:rPr>
        <w:t>تحالف وزراء المالية للعمل المناخي</w:t>
      </w:r>
      <w:r w:rsidR="004E2531" w:rsidRPr="004E2531">
        <w:rPr>
          <w:rFonts w:ascii="Simplified Arabic" w:hAnsi="Simplified Arabic" w:cs="Simplified Arabic"/>
          <w:b/>
          <w:bCs/>
          <w:color w:val="auto"/>
          <w:rtl/>
        </w:rPr>
        <w:t xml:space="preserve"> </w:t>
      </w:r>
      <w:r w:rsidR="00263AC8" w:rsidRPr="004E2531">
        <w:rPr>
          <w:rFonts w:ascii="Simplified Arabic" w:hAnsi="Simplified Arabic" w:cs="Simplified Arabic"/>
          <w:b/>
          <w:bCs/>
          <w:color w:val="auto"/>
          <w:rtl/>
        </w:rPr>
        <w:t>الضوء على الحاجة الماسة إلى جعل المناخ في صميم السياسات الاقتصادية والمالية، ويشدِّد على الدور الحيوي لوزراء المالية في معالجة أزمة المناخ.</w:t>
      </w:r>
    </w:p>
    <w:p w14:paraId="7F7EACA6" w14:textId="77777777" w:rsidR="00D21938" w:rsidRPr="004E2531" w:rsidRDefault="00D21938" w:rsidP="004E2531">
      <w:pPr>
        <w:pStyle w:val="CFMCACaption"/>
        <w:bidi/>
        <w:spacing w:after="0" w:line="240" w:lineRule="auto"/>
        <w:ind w:left="630" w:right="360"/>
        <w:jc w:val="both"/>
        <w:rPr>
          <w:rFonts w:ascii="Simplified Arabic" w:hAnsi="Simplified Arabic" w:cs="Simplified Arabic"/>
          <w:b/>
          <w:bCs/>
          <w:color w:val="auto"/>
          <w:rtl/>
          <w:lang w:val="en-US"/>
        </w:rPr>
      </w:pPr>
    </w:p>
    <w:p w14:paraId="7B2FF9F7" w14:textId="26F1E31D" w:rsidR="00C608E6" w:rsidRPr="004E2531" w:rsidRDefault="00A244C6" w:rsidP="004E2531">
      <w:pPr>
        <w:pStyle w:val="CFMCACaption"/>
        <w:numPr>
          <w:ilvl w:val="0"/>
          <w:numId w:val="12"/>
        </w:numPr>
        <w:bidi/>
        <w:spacing w:after="0" w:line="240" w:lineRule="auto"/>
        <w:ind w:left="630" w:right="360"/>
        <w:jc w:val="both"/>
        <w:rPr>
          <w:rFonts w:ascii="Simplified Arabic" w:hAnsi="Simplified Arabic" w:cs="Simplified Arabic"/>
          <w:b/>
          <w:bCs/>
          <w:color w:val="auto"/>
          <w:rtl/>
        </w:rPr>
      </w:pPr>
      <w:r w:rsidRPr="004E2531">
        <w:rPr>
          <w:rFonts w:ascii="Simplified Arabic" w:hAnsi="Simplified Arabic" w:cs="Simplified Arabic"/>
          <w:b/>
          <w:bCs/>
          <w:color w:val="auto"/>
          <w:rtl/>
        </w:rPr>
        <w:t xml:space="preserve">الأمين العام للأمم المتحدة </w:t>
      </w:r>
      <w:r w:rsidR="000C6B5B">
        <w:rPr>
          <w:rFonts w:ascii="Simplified Arabic" w:hAnsi="Simplified Arabic" w:cs="Simplified Arabic" w:hint="cs"/>
          <w:b/>
          <w:bCs/>
          <w:color w:val="auto"/>
          <w:rtl/>
        </w:rPr>
        <w:t xml:space="preserve">أنطونيو </w:t>
      </w:r>
      <w:proofErr w:type="spellStart"/>
      <w:r w:rsidRPr="004E2531">
        <w:rPr>
          <w:rFonts w:ascii="Simplified Arabic" w:hAnsi="Simplified Arabic" w:cs="Simplified Arabic"/>
          <w:b/>
          <w:bCs/>
          <w:color w:val="auto"/>
          <w:rtl/>
        </w:rPr>
        <w:t>غوتيريش</w:t>
      </w:r>
      <w:proofErr w:type="spellEnd"/>
      <w:r w:rsidRPr="004E2531">
        <w:rPr>
          <w:rFonts w:ascii="Simplified Arabic" w:hAnsi="Simplified Arabic" w:cs="Simplified Arabic"/>
          <w:b/>
          <w:bCs/>
          <w:color w:val="auto"/>
          <w:rtl/>
        </w:rPr>
        <w:t xml:space="preserve"> ورئيس مجموعة البنك الدولي </w:t>
      </w:r>
      <w:r w:rsidR="009C579B">
        <w:rPr>
          <w:rFonts w:ascii="Simplified Arabic" w:hAnsi="Simplified Arabic" w:cs="Simplified Arabic" w:hint="cs"/>
          <w:b/>
          <w:bCs/>
          <w:color w:val="auto"/>
          <w:rtl/>
        </w:rPr>
        <w:t xml:space="preserve">ديفيد </w:t>
      </w:r>
      <w:proofErr w:type="spellStart"/>
      <w:r w:rsidRPr="004E2531">
        <w:rPr>
          <w:rFonts w:ascii="Simplified Arabic" w:hAnsi="Simplified Arabic" w:cs="Simplified Arabic"/>
          <w:b/>
          <w:bCs/>
          <w:color w:val="auto"/>
          <w:rtl/>
        </w:rPr>
        <w:t>مالباس</w:t>
      </w:r>
      <w:proofErr w:type="spellEnd"/>
      <w:r w:rsidRPr="004E2531">
        <w:rPr>
          <w:rFonts w:ascii="Simplified Arabic" w:hAnsi="Simplified Arabic" w:cs="Simplified Arabic"/>
          <w:b/>
          <w:bCs/>
          <w:color w:val="auto"/>
          <w:rtl/>
        </w:rPr>
        <w:t xml:space="preserve">، والمديرة العامة لصندوق النقد الدولي </w:t>
      </w:r>
      <w:proofErr w:type="spellStart"/>
      <w:r w:rsidR="002E22A2" w:rsidRPr="002E22A2">
        <w:rPr>
          <w:rFonts w:ascii="Simplified Arabic" w:hAnsi="Simplified Arabic" w:cs="Simplified Arabic"/>
          <w:b/>
          <w:bCs/>
          <w:color w:val="auto"/>
          <w:rtl/>
        </w:rPr>
        <w:t>كريستالينا</w:t>
      </w:r>
      <w:proofErr w:type="spellEnd"/>
      <w:r w:rsidR="004D3D17">
        <w:rPr>
          <w:rFonts w:ascii="Simplified Arabic" w:hAnsi="Simplified Arabic" w:cs="Simplified Arabic" w:hint="cs"/>
          <w:b/>
          <w:bCs/>
          <w:color w:val="auto"/>
          <w:rtl/>
        </w:rPr>
        <w:t xml:space="preserve"> </w:t>
      </w:r>
      <w:proofErr w:type="spellStart"/>
      <w:r w:rsidRPr="004E2531">
        <w:rPr>
          <w:rFonts w:ascii="Simplified Arabic" w:hAnsi="Simplified Arabic" w:cs="Simplified Arabic"/>
          <w:b/>
          <w:bCs/>
          <w:color w:val="auto"/>
          <w:rtl/>
        </w:rPr>
        <w:t>غورغييفا</w:t>
      </w:r>
      <w:proofErr w:type="spellEnd"/>
      <w:r w:rsidRPr="004E2531">
        <w:rPr>
          <w:rFonts w:ascii="Simplified Arabic" w:hAnsi="Simplified Arabic" w:cs="Simplified Arabic"/>
          <w:b/>
          <w:bCs/>
          <w:color w:val="auto"/>
          <w:rtl/>
        </w:rPr>
        <w:t xml:space="preserve"> يُؤكِّدون أن هناك الكثير الذي يجب عمله، ويُبْرزون الخطوات التي تتخذها المؤسسات متعددة الأطراف لدعم الجهود الرامية لمعالجة آثار تغير المناخ.</w:t>
      </w:r>
    </w:p>
    <w:p w14:paraId="65EA04EA" w14:textId="77777777" w:rsidR="00C608E6" w:rsidRPr="004E2531" w:rsidRDefault="00C608E6" w:rsidP="004E2531">
      <w:pPr>
        <w:pStyle w:val="CFMCACaption"/>
        <w:bidi/>
        <w:spacing w:after="0" w:line="240" w:lineRule="auto"/>
        <w:ind w:left="630" w:right="360"/>
        <w:jc w:val="both"/>
        <w:rPr>
          <w:rFonts w:ascii="Simplified Arabic" w:hAnsi="Simplified Arabic" w:cs="Simplified Arabic"/>
          <w:b/>
          <w:bCs/>
          <w:rtl/>
          <w:lang w:val="en-US"/>
        </w:rPr>
      </w:pPr>
    </w:p>
    <w:p w14:paraId="1BA74425" w14:textId="7F45BAB6" w:rsidR="007F76CA" w:rsidRPr="004E2531" w:rsidRDefault="00037310" w:rsidP="004E2531">
      <w:pPr>
        <w:pStyle w:val="CFMCACaption"/>
        <w:numPr>
          <w:ilvl w:val="0"/>
          <w:numId w:val="12"/>
        </w:numPr>
        <w:bidi/>
        <w:spacing w:after="0" w:line="240" w:lineRule="auto"/>
        <w:ind w:left="630" w:right="360"/>
        <w:jc w:val="both"/>
        <w:rPr>
          <w:rFonts w:ascii="Simplified Arabic" w:hAnsi="Simplified Arabic" w:cs="Simplified Arabic"/>
          <w:b/>
          <w:bCs/>
          <w:rtl/>
        </w:rPr>
      </w:pPr>
      <w:r>
        <w:rPr>
          <w:rFonts w:ascii="Simplified Arabic" w:hAnsi="Simplified Arabic" w:cs="Simplified Arabic" w:hint="cs"/>
          <w:b/>
          <w:bCs/>
          <w:color w:val="auto"/>
          <w:rtl/>
        </w:rPr>
        <w:t xml:space="preserve">تبادل </w:t>
      </w:r>
      <w:r w:rsidR="00C608E6" w:rsidRPr="004E2531">
        <w:rPr>
          <w:rFonts w:ascii="Simplified Arabic" w:hAnsi="Simplified Arabic" w:cs="Simplified Arabic"/>
          <w:b/>
          <w:bCs/>
          <w:color w:val="auto"/>
          <w:rtl/>
        </w:rPr>
        <w:t xml:space="preserve">وزراء المالية وجهات النظر بشأن التحديات المشتركة في إعداد السياسات المناخية وتنفيذها من زاوية المالية العامة الكلية. وافتتحت هذه المناقشات وزيرة الخزانة الأمريكية يلين ووزير </w:t>
      </w:r>
      <w:r w:rsidR="00627237">
        <w:rPr>
          <w:rFonts w:ascii="Simplified Arabic" w:hAnsi="Simplified Arabic" w:cs="Simplified Arabic" w:hint="cs"/>
          <w:b/>
          <w:bCs/>
          <w:color w:val="auto"/>
          <w:rtl/>
        </w:rPr>
        <w:t xml:space="preserve">الدولة </w:t>
      </w:r>
      <w:proofErr w:type="spellStart"/>
      <w:r w:rsidR="00627237">
        <w:rPr>
          <w:rFonts w:ascii="Simplified Arabic" w:hAnsi="Simplified Arabic" w:cs="Simplified Arabic" w:hint="cs"/>
          <w:b/>
          <w:bCs/>
          <w:color w:val="auto"/>
          <w:rtl/>
        </w:rPr>
        <w:t>للشوؤن</w:t>
      </w:r>
      <w:proofErr w:type="spellEnd"/>
      <w:r w:rsidR="00627237">
        <w:rPr>
          <w:rFonts w:ascii="Simplified Arabic" w:hAnsi="Simplified Arabic" w:cs="Simplified Arabic" w:hint="cs"/>
          <w:b/>
          <w:bCs/>
          <w:color w:val="auto"/>
          <w:rtl/>
        </w:rPr>
        <w:t xml:space="preserve"> المالية </w:t>
      </w:r>
      <w:r w:rsidR="00DF0977">
        <w:rPr>
          <w:rFonts w:ascii="Simplified Arabic" w:hAnsi="Simplified Arabic" w:cs="Simplified Arabic" w:hint="cs"/>
          <w:b/>
          <w:bCs/>
          <w:color w:val="auto"/>
          <w:rtl/>
        </w:rPr>
        <w:t>في</w:t>
      </w:r>
      <w:r w:rsidR="00C608E6" w:rsidRPr="004E2531">
        <w:rPr>
          <w:rFonts w:ascii="Simplified Arabic" w:hAnsi="Simplified Arabic" w:cs="Simplified Arabic"/>
          <w:b/>
          <w:bCs/>
          <w:color w:val="auto"/>
          <w:rtl/>
        </w:rPr>
        <w:t xml:space="preserve"> ملديف </w:t>
      </w:r>
      <w:r w:rsidR="00623CAD">
        <w:rPr>
          <w:rFonts w:ascii="Simplified Arabic" w:hAnsi="Simplified Arabic" w:cs="Simplified Arabic" w:hint="cs"/>
          <w:b/>
          <w:bCs/>
          <w:color w:val="auto"/>
          <w:rtl/>
        </w:rPr>
        <w:t xml:space="preserve">اسماعيل علي </w:t>
      </w:r>
      <w:proofErr w:type="spellStart"/>
      <w:r w:rsidR="00623CAD">
        <w:rPr>
          <w:rFonts w:ascii="Simplified Arabic" w:hAnsi="Simplified Arabic" w:cs="Simplified Arabic" w:hint="cs"/>
          <w:b/>
          <w:bCs/>
          <w:color w:val="auto"/>
          <w:rtl/>
        </w:rPr>
        <w:t>مانيك</w:t>
      </w:r>
      <w:proofErr w:type="spellEnd"/>
      <w:r w:rsidR="00C608E6" w:rsidRPr="004E2531">
        <w:rPr>
          <w:rFonts w:ascii="Simplified Arabic" w:hAnsi="Simplified Arabic" w:cs="Simplified Arabic"/>
          <w:b/>
          <w:bCs/>
          <w:color w:val="auto"/>
          <w:rtl/>
        </w:rPr>
        <w:t>.</w:t>
      </w:r>
    </w:p>
    <w:p w14:paraId="22DE59A8" w14:textId="77777777" w:rsidR="0091473D" w:rsidRPr="004E2531" w:rsidRDefault="0091473D" w:rsidP="004E2531">
      <w:pPr>
        <w:pStyle w:val="CFMCACaption"/>
        <w:bidi/>
        <w:spacing w:after="0" w:line="240" w:lineRule="auto"/>
        <w:ind w:left="630" w:right="360"/>
        <w:jc w:val="both"/>
        <w:rPr>
          <w:rFonts w:ascii="Simplified Arabic" w:hAnsi="Simplified Arabic" w:cs="Simplified Arabic"/>
          <w:b/>
          <w:bCs/>
          <w:rtl/>
          <w:lang w:val="en-US"/>
        </w:rPr>
      </w:pPr>
    </w:p>
    <w:p w14:paraId="1780034F" w14:textId="2817EB5D" w:rsidR="00D21938" w:rsidRPr="004E2531" w:rsidRDefault="00D80483" w:rsidP="004E2531">
      <w:pPr>
        <w:pStyle w:val="CFMCACaption"/>
        <w:numPr>
          <w:ilvl w:val="0"/>
          <w:numId w:val="12"/>
        </w:numPr>
        <w:bidi/>
        <w:spacing w:after="0" w:line="240" w:lineRule="auto"/>
        <w:ind w:left="630" w:right="360"/>
        <w:jc w:val="both"/>
        <w:rPr>
          <w:rFonts w:ascii="Simplified Arabic" w:hAnsi="Simplified Arabic" w:cs="Simplified Arabic"/>
          <w:b/>
          <w:bCs/>
          <w:color w:val="auto"/>
          <w:rtl/>
        </w:rPr>
      </w:pPr>
      <w:r>
        <w:rPr>
          <w:rFonts w:ascii="Simplified Arabic" w:hAnsi="Simplified Arabic" w:cs="Simplified Arabic" w:hint="cs"/>
          <w:b/>
          <w:bCs/>
          <w:rtl/>
        </w:rPr>
        <w:t xml:space="preserve">وافق </w:t>
      </w:r>
      <w:r w:rsidR="00C436FE" w:rsidRPr="004E2531">
        <w:rPr>
          <w:rFonts w:ascii="Simplified Arabic" w:hAnsi="Simplified Arabic" w:cs="Simplified Arabic"/>
          <w:b/>
          <w:bCs/>
          <w:rtl/>
        </w:rPr>
        <w:t xml:space="preserve">التحالف على </w:t>
      </w:r>
      <w:hyperlink r:id="rId12" w:history="1">
        <w:r w:rsidR="00C436FE" w:rsidRPr="004E2531">
          <w:rPr>
            <w:rStyle w:val="Hyperlink"/>
            <w:rFonts w:ascii="Simplified Arabic" w:hAnsi="Simplified Arabic" w:cs="Simplified Arabic"/>
            <w:b/>
            <w:bCs/>
            <w:rtl/>
          </w:rPr>
          <w:t>بيان وزاري مشترك</w:t>
        </w:r>
      </w:hyperlink>
      <w:r w:rsidR="00C436FE" w:rsidRPr="004E2531">
        <w:rPr>
          <w:rFonts w:ascii="Simplified Arabic" w:hAnsi="Simplified Arabic" w:cs="Simplified Arabic"/>
          <w:b/>
          <w:bCs/>
          <w:rtl/>
        </w:rPr>
        <w:t xml:space="preserve"> </w:t>
      </w:r>
      <w:r w:rsidR="003623E4">
        <w:rPr>
          <w:rFonts w:ascii="Simplified Arabic" w:hAnsi="Simplified Arabic" w:cs="Simplified Arabic" w:hint="cs"/>
          <w:b/>
          <w:bCs/>
          <w:rtl/>
        </w:rPr>
        <w:t>كما رحب</w:t>
      </w:r>
      <w:r w:rsidR="00C436FE" w:rsidRPr="004E2531">
        <w:rPr>
          <w:rFonts w:ascii="Simplified Arabic" w:hAnsi="Simplified Arabic" w:cs="Simplified Arabic"/>
          <w:b/>
          <w:bCs/>
          <w:rtl/>
        </w:rPr>
        <w:t xml:space="preserve"> بخمسة بلدان أعضاء جدد.</w:t>
      </w:r>
      <w:r w:rsidR="00C436FE" w:rsidRPr="004E2531">
        <w:rPr>
          <w:rFonts w:ascii="Simplified Arabic" w:hAnsi="Simplified Arabic" w:cs="Simplified Arabic"/>
          <w:b/>
          <w:bCs/>
          <w:color w:val="auto"/>
          <w:rtl/>
        </w:rPr>
        <w:t xml:space="preserve"> تُعبِّر زيادة عدد أعضاء التحالف الذي يضم الآن 65 بلداً عن الالتزام المشترك باستخدام السياسات الاقتصادية في السعي لمعالجة آثار تغير المناخ. </w:t>
      </w:r>
    </w:p>
    <w:p w14:paraId="692482D5" w14:textId="22B1D548" w:rsidR="00371FE9" w:rsidRPr="004E2531" w:rsidRDefault="00371FE9" w:rsidP="004E2531">
      <w:pPr>
        <w:pStyle w:val="BodyText"/>
        <w:pBdr>
          <w:bottom w:val="single" w:sz="6" w:space="1" w:color="auto"/>
        </w:pBdr>
        <w:bidi/>
        <w:spacing w:line="240" w:lineRule="auto"/>
        <w:ind w:right="0"/>
        <w:jc w:val="both"/>
        <w:rPr>
          <w:rFonts w:ascii="Simplified Arabic" w:hAnsi="Simplified Arabic" w:cs="Simplified Arabic"/>
          <w:b/>
          <w:bCs/>
          <w:sz w:val="24"/>
          <w:rtl/>
          <w:lang w:val="en-US"/>
        </w:rPr>
      </w:pPr>
    </w:p>
    <w:p w14:paraId="6207F448" w14:textId="77777777" w:rsidR="007A02AB" w:rsidRPr="004E2531" w:rsidRDefault="007A02AB" w:rsidP="004E2531">
      <w:pPr>
        <w:pStyle w:val="BodyText"/>
        <w:bidi/>
        <w:spacing w:line="240" w:lineRule="auto"/>
        <w:ind w:right="0"/>
        <w:jc w:val="both"/>
        <w:rPr>
          <w:rFonts w:ascii="Simplified Arabic" w:hAnsi="Simplified Arabic" w:cs="Simplified Arabic"/>
          <w:b/>
          <w:bCs/>
          <w:sz w:val="24"/>
          <w:rtl/>
          <w:lang w:val="en-US"/>
        </w:rPr>
      </w:pPr>
    </w:p>
    <w:p w14:paraId="6F4B54C1" w14:textId="224D1261" w:rsidR="000B1829" w:rsidRPr="004E2531" w:rsidRDefault="000B1829" w:rsidP="004E2531">
      <w:pPr>
        <w:pStyle w:val="BodyText"/>
        <w:bidi/>
        <w:spacing w:line="240" w:lineRule="auto"/>
        <w:ind w:right="0"/>
        <w:jc w:val="both"/>
        <w:rPr>
          <w:rFonts w:ascii="Simplified Arabic" w:hAnsi="Simplified Arabic" w:cs="Simplified Arabic"/>
          <w:sz w:val="24"/>
          <w:rtl/>
        </w:rPr>
      </w:pPr>
      <w:r w:rsidRPr="004E2531">
        <w:rPr>
          <w:rFonts w:ascii="Simplified Arabic" w:hAnsi="Simplified Arabic" w:cs="Simplified Arabic"/>
          <w:b/>
          <w:bCs/>
          <w:sz w:val="24"/>
          <w:rtl/>
        </w:rPr>
        <w:t>واشنطن العاصمة -</w:t>
      </w:r>
      <w:r w:rsidRPr="004E2531">
        <w:rPr>
          <w:rFonts w:ascii="Simplified Arabic" w:hAnsi="Simplified Arabic" w:cs="Simplified Arabic"/>
          <w:sz w:val="24"/>
          <w:rtl/>
        </w:rPr>
        <w:t xml:space="preserve"> اجتمع تحالف وزراء المالية للعمل المناخي اليوم في إطار الاجتماعات السنوية لعام 2021 لمجموعة البنك الدولي وصندوق النقد الدولي برئاسة مشتركة من قِبَل</w:t>
      </w:r>
      <w:r w:rsidR="004E2531" w:rsidRPr="004E2531">
        <w:rPr>
          <w:rFonts w:ascii="Simplified Arabic" w:hAnsi="Simplified Arabic" w:cs="Simplified Arabic"/>
          <w:sz w:val="24"/>
          <w:rtl/>
        </w:rPr>
        <w:t xml:space="preserve"> </w:t>
      </w:r>
      <w:r w:rsidRPr="004E2531">
        <w:rPr>
          <w:rFonts w:ascii="Simplified Arabic" w:hAnsi="Simplified Arabic" w:cs="Simplified Arabic"/>
          <w:sz w:val="24"/>
          <w:rtl/>
        </w:rPr>
        <w:t xml:space="preserve">معالي وزيرة مالية فنلندا </w:t>
      </w:r>
      <w:proofErr w:type="spellStart"/>
      <w:r w:rsidRPr="004E2531">
        <w:rPr>
          <w:rFonts w:ascii="Simplified Arabic" w:hAnsi="Simplified Arabic" w:cs="Simplified Arabic"/>
          <w:sz w:val="24"/>
          <w:rtl/>
        </w:rPr>
        <w:t>أنيكا</w:t>
      </w:r>
      <w:proofErr w:type="spellEnd"/>
      <w:r w:rsidRPr="004E2531">
        <w:rPr>
          <w:rFonts w:ascii="Simplified Arabic" w:hAnsi="Simplified Arabic" w:cs="Simplified Arabic"/>
          <w:sz w:val="24"/>
          <w:rtl/>
        </w:rPr>
        <w:t xml:space="preserve"> </w:t>
      </w:r>
      <w:proofErr w:type="spellStart"/>
      <w:r w:rsidRPr="004E2531">
        <w:rPr>
          <w:rFonts w:ascii="Simplified Arabic" w:hAnsi="Simplified Arabic" w:cs="Simplified Arabic"/>
          <w:sz w:val="24"/>
          <w:rtl/>
        </w:rPr>
        <w:t>ساريكو</w:t>
      </w:r>
      <w:proofErr w:type="spellEnd"/>
      <w:r w:rsidRPr="004E2531">
        <w:rPr>
          <w:rFonts w:ascii="Simplified Arabic" w:hAnsi="Simplified Arabic" w:cs="Simplified Arabic"/>
          <w:sz w:val="24"/>
          <w:rtl/>
        </w:rPr>
        <w:t>، ومعالي</w:t>
      </w:r>
      <w:r w:rsidR="004E2531" w:rsidRPr="004E2531">
        <w:rPr>
          <w:rFonts w:ascii="Simplified Arabic" w:hAnsi="Simplified Arabic" w:cs="Simplified Arabic"/>
          <w:sz w:val="24"/>
          <w:rtl/>
        </w:rPr>
        <w:t xml:space="preserve"> </w:t>
      </w:r>
      <w:r w:rsidRPr="004E2531">
        <w:rPr>
          <w:rFonts w:ascii="Simplified Arabic" w:hAnsi="Simplified Arabic" w:cs="Simplified Arabic"/>
          <w:sz w:val="24"/>
          <w:rtl/>
        </w:rPr>
        <w:t xml:space="preserve">وزيرة المالية الإندونيسية سري </w:t>
      </w:r>
      <w:proofErr w:type="spellStart"/>
      <w:r w:rsidRPr="004E2531">
        <w:rPr>
          <w:rFonts w:ascii="Simplified Arabic" w:hAnsi="Simplified Arabic" w:cs="Simplified Arabic"/>
          <w:sz w:val="24"/>
          <w:rtl/>
        </w:rPr>
        <w:t>مولياني</w:t>
      </w:r>
      <w:proofErr w:type="spellEnd"/>
      <w:r w:rsidRPr="004E2531">
        <w:rPr>
          <w:rFonts w:ascii="Simplified Arabic" w:hAnsi="Simplified Arabic" w:cs="Simplified Arabic"/>
          <w:sz w:val="24"/>
          <w:rtl/>
        </w:rPr>
        <w:t xml:space="preserve"> </w:t>
      </w:r>
      <w:proofErr w:type="spellStart"/>
      <w:r w:rsidRPr="004E2531">
        <w:rPr>
          <w:rFonts w:ascii="Simplified Arabic" w:hAnsi="Simplified Arabic" w:cs="Simplified Arabic"/>
          <w:sz w:val="24"/>
          <w:rtl/>
        </w:rPr>
        <w:t>إندراواتي</w:t>
      </w:r>
      <w:proofErr w:type="spellEnd"/>
      <w:r w:rsidRPr="004E2531">
        <w:rPr>
          <w:rFonts w:ascii="Simplified Arabic" w:hAnsi="Simplified Arabic" w:cs="Simplified Arabic"/>
          <w:sz w:val="24"/>
          <w:rtl/>
        </w:rPr>
        <w:t>.</w:t>
      </w:r>
      <w:r w:rsidRPr="004E2531">
        <w:rPr>
          <w:rFonts w:ascii="Simplified Arabic" w:hAnsi="Simplified Arabic" w:cs="Simplified Arabic"/>
          <w:sz w:val="24"/>
          <w:rtl/>
        </w:rPr>
        <w:tab/>
      </w:r>
    </w:p>
    <w:p w14:paraId="3FB391C7" w14:textId="66EC4E0A" w:rsidR="00980434" w:rsidRPr="004E2531" w:rsidRDefault="00980434" w:rsidP="004E2531">
      <w:pPr>
        <w:pStyle w:val="BodyText"/>
        <w:bidi/>
        <w:spacing w:line="240" w:lineRule="auto"/>
        <w:ind w:right="0"/>
        <w:jc w:val="both"/>
        <w:rPr>
          <w:rFonts w:ascii="Simplified Arabic" w:hAnsi="Simplified Arabic" w:cs="Simplified Arabic"/>
          <w:sz w:val="24"/>
          <w:rtl/>
          <w:lang w:val="en-US"/>
        </w:rPr>
      </w:pPr>
    </w:p>
    <w:p w14:paraId="50F40192" w14:textId="41A84D51" w:rsidR="00F06C38" w:rsidRPr="004E2531" w:rsidRDefault="00C65723" w:rsidP="004E2531">
      <w:pPr>
        <w:bidi/>
        <w:jc w:val="both"/>
        <w:rPr>
          <w:rFonts w:ascii="Simplified Arabic" w:hAnsi="Simplified Arabic" w:cs="Simplified Arabic"/>
          <w:rtl/>
        </w:rPr>
      </w:pPr>
      <w:r w:rsidRPr="004E2531">
        <w:rPr>
          <w:rFonts w:ascii="Simplified Arabic" w:hAnsi="Simplified Arabic" w:cs="Simplified Arabic"/>
          <w:rtl/>
        </w:rPr>
        <w:t>شدَّد وزراء المالية على الدور الحيوي لوزراء المالية في العمل لمعالجة آثار تغير المناخ، وإبراز الحاجة الماسة إلى</w:t>
      </w:r>
      <w:r w:rsidR="004E2531" w:rsidRPr="004E2531">
        <w:rPr>
          <w:rFonts w:ascii="Simplified Arabic" w:hAnsi="Simplified Arabic" w:cs="Simplified Arabic"/>
          <w:rtl/>
        </w:rPr>
        <w:t xml:space="preserve"> </w:t>
      </w:r>
      <w:r w:rsidRPr="004E2531">
        <w:rPr>
          <w:rFonts w:ascii="Simplified Arabic" w:hAnsi="Simplified Arabic" w:cs="Simplified Arabic"/>
          <w:rtl/>
        </w:rPr>
        <w:t xml:space="preserve">وضْع الاعتبارات الخاصة بتغيّر المناخ في صميم السياسات الاقتصادية والمالية، وكيفية إحراز تقدم في تحقيق هذه الأجندة بالغة الصعوبة. وناقش وزراء المالية أيضا الإصلاحات التي تدعم تحوُّلا عادلا يمكن تحمُّل تكاليفه نحو تحقيق نمو اقتصادي منخفض الانبعاثات الكربونية، بما في ذلك تسعير الكربون ومراعاة اعتبارات البيئة في وضْع الميزانية. </w:t>
      </w:r>
    </w:p>
    <w:p w14:paraId="14D340B8" w14:textId="77777777" w:rsidR="00F06C38" w:rsidRPr="004E2531" w:rsidRDefault="00F06C38" w:rsidP="004E2531">
      <w:pPr>
        <w:bidi/>
        <w:jc w:val="both"/>
        <w:rPr>
          <w:rFonts w:ascii="Simplified Arabic" w:hAnsi="Simplified Arabic" w:cs="Simplified Arabic"/>
          <w:rtl/>
        </w:rPr>
      </w:pPr>
    </w:p>
    <w:p w14:paraId="732E3B63" w14:textId="7FCF34FE" w:rsidR="00A44264" w:rsidRPr="004E2531" w:rsidRDefault="00FD03B8" w:rsidP="004E2531">
      <w:pPr>
        <w:bidi/>
        <w:jc w:val="both"/>
        <w:rPr>
          <w:rFonts w:ascii="Simplified Arabic" w:hAnsi="Simplified Arabic" w:cs="Simplified Arabic"/>
          <w:rtl/>
        </w:rPr>
      </w:pPr>
      <w:r w:rsidRPr="004E2531">
        <w:rPr>
          <w:rFonts w:ascii="Simplified Arabic" w:hAnsi="Simplified Arabic" w:cs="Simplified Arabic"/>
          <w:rtl/>
        </w:rPr>
        <w:t xml:space="preserve">ودعا الأمين العام للأمم المتحدة أنطونيو </w:t>
      </w:r>
      <w:proofErr w:type="spellStart"/>
      <w:r w:rsidRPr="004E2531">
        <w:rPr>
          <w:rFonts w:ascii="Simplified Arabic" w:hAnsi="Simplified Arabic" w:cs="Simplified Arabic"/>
          <w:rtl/>
        </w:rPr>
        <w:t>غوتيريش</w:t>
      </w:r>
      <w:proofErr w:type="spellEnd"/>
      <w:r w:rsidRPr="004E2531">
        <w:rPr>
          <w:rFonts w:ascii="Simplified Arabic" w:hAnsi="Simplified Arabic" w:cs="Simplified Arabic"/>
          <w:rtl/>
        </w:rPr>
        <w:t xml:space="preserve">، ورئيس مجموعة البنك الدولي ديفيد </w:t>
      </w:r>
      <w:proofErr w:type="spellStart"/>
      <w:r w:rsidRPr="004E2531">
        <w:rPr>
          <w:rFonts w:ascii="Simplified Arabic" w:hAnsi="Simplified Arabic" w:cs="Simplified Arabic"/>
          <w:rtl/>
        </w:rPr>
        <w:t>مالباس</w:t>
      </w:r>
      <w:proofErr w:type="spellEnd"/>
      <w:r w:rsidRPr="004E2531">
        <w:rPr>
          <w:rFonts w:ascii="Simplified Arabic" w:hAnsi="Simplified Arabic" w:cs="Simplified Arabic"/>
          <w:rtl/>
        </w:rPr>
        <w:t xml:space="preserve">، والمديرة العامة لصندوق النقد الدولي </w:t>
      </w:r>
      <w:proofErr w:type="spellStart"/>
      <w:r w:rsidRPr="004E2531">
        <w:rPr>
          <w:rFonts w:ascii="Simplified Arabic" w:hAnsi="Simplified Arabic" w:cs="Simplified Arabic"/>
          <w:rtl/>
        </w:rPr>
        <w:t>كريستالينا</w:t>
      </w:r>
      <w:proofErr w:type="spellEnd"/>
      <w:r w:rsidRPr="004E2531">
        <w:rPr>
          <w:rFonts w:ascii="Simplified Arabic" w:hAnsi="Simplified Arabic" w:cs="Simplified Arabic"/>
          <w:rtl/>
        </w:rPr>
        <w:t xml:space="preserve"> </w:t>
      </w:r>
      <w:proofErr w:type="spellStart"/>
      <w:r w:rsidRPr="004E2531">
        <w:rPr>
          <w:rFonts w:ascii="Simplified Arabic" w:hAnsi="Simplified Arabic" w:cs="Simplified Arabic"/>
          <w:rtl/>
        </w:rPr>
        <w:t>غورغييفا</w:t>
      </w:r>
      <w:proofErr w:type="spellEnd"/>
      <w:r w:rsidRPr="004E2531">
        <w:rPr>
          <w:rFonts w:ascii="Simplified Arabic" w:hAnsi="Simplified Arabic" w:cs="Simplified Arabic"/>
          <w:rtl/>
        </w:rPr>
        <w:t xml:space="preserve"> المجتمع الدولي إلى تكثيف الجهود لمعالجة آثار تغير المناخ، وأبرزوا المجالات المهمة للمساندة المُقدَّمة من المؤسسات متعددة الأطراف. وتبادلت المؤسسات الشريكة للتحالف أيضا وجهات النظر والأولويات في جهود دعم التحالف والتقدم نحو تحقيق مبادئ هلسنكي.</w:t>
      </w:r>
    </w:p>
    <w:p w14:paraId="4B30EE7B" w14:textId="77777777" w:rsidR="004B2FB9" w:rsidRPr="004E2531" w:rsidRDefault="004B2FB9" w:rsidP="004E2531">
      <w:pPr>
        <w:bidi/>
        <w:jc w:val="both"/>
        <w:rPr>
          <w:rFonts w:ascii="Simplified Arabic" w:hAnsi="Simplified Arabic" w:cs="Simplified Arabic"/>
          <w:rtl/>
        </w:rPr>
      </w:pPr>
    </w:p>
    <w:p w14:paraId="75220AE4" w14:textId="69745A5A" w:rsidR="00263AC8" w:rsidRPr="004E2531" w:rsidRDefault="003F0A30" w:rsidP="004E2531">
      <w:pPr>
        <w:pStyle w:val="ListParagraph"/>
        <w:tabs>
          <w:tab w:val="left" w:pos="720"/>
          <w:tab w:val="left" w:pos="1152"/>
        </w:tabs>
        <w:bidi/>
        <w:ind w:left="0" w:right="26"/>
        <w:contextualSpacing w:val="0"/>
        <w:jc w:val="both"/>
        <w:rPr>
          <w:rFonts w:ascii="Simplified Arabic" w:hAnsi="Simplified Arabic" w:cs="Simplified Arabic"/>
          <w:rtl/>
        </w:rPr>
      </w:pPr>
      <w:r w:rsidRPr="004E2531">
        <w:rPr>
          <w:rFonts w:ascii="Simplified Arabic" w:hAnsi="Simplified Arabic" w:cs="Simplified Arabic"/>
          <w:rtl/>
        </w:rPr>
        <w:t xml:space="preserve">ووافقت البلدان الأعضاء في التحالف على </w:t>
      </w:r>
      <w:hyperlink r:id="rId13" w:history="1">
        <w:r w:rsidRPr="004E2531">
          <w:rPr>
            <w:rStyle w:val="Hyperlink"/>
            <w:rFonts w:ascii="Simplified Arabic" w:hAnsi="Simplified Arabic" w:cs="Simplified Arabic"/>
            <w:rtl/>
          </w:rPr>
          <w:t>بيان وزاري مشترك</w:t>
        </w:r>
      </w:hyperlink>
      <w:r w:rsidRPr="004E2531">
        <w:rPr>
          <w:rFonts w:ascii="Simplified Arabic" w:hAnsi="Simplified Arabic" w:cs="Simplified Arabic"/>
          <w:rtl/>
        </w:rPr>
        <w:t xml:space="preserve"> و</w:t>
      </w:r>
      <w:hyperlink r:id="rId14" w:history="1">
        <w:r w:rsidRPr="004E2531">
          <w:rPr>
            <w:rStyle w:val="Hyperlink"/>
            <w:rFonts w:ascii="Simplified Arabic" w:hAnsi="Simplified Arabic" w:cs="Simplified Arabic"/>
            <w:rtl/>
          </w:rPr>
          <w:t>التقرير السنوي 2021</w:t>
        </w:r>
      </w:hyperlink>
      <w:r w:rsidRPr="004E2531">
        <w:rPr>
          <w:rFonts w:ascii="Simplified Arabic" w:hAnsi="Simplified Arabic" w:cs="Simplified Arabic"/>
          <w:rtl/>
        </w:rPr>
        <w:t>، ورحَّبوا</w:t>
      </w:r>
      <w:r w:rsidR="004E2531" w:rsidRPr="004E2531">
        <w:rPr>
          <w:rFonts w:ascii="Simplified Arabic" w:hAnsi="Simplified Arabic" w:cs="Simplified Arabic"/>
          <w:rtl/>
        </w:rPr>
        <w:t xml:space="preserve"> </w:t>
      </w:r>
      <w:r w:rsidRPr="004E2531">
        <w:rPr>
          <w:rFonts w:ascii="Simplified Arabic" w:hAnsi="Simplified Arabic" w:cs="Simplified Arabic"/>
          <w:rtl/>
        </w:rPr>
        <w:t xml:space="preserve">بخمسة بلدان أعضاء جدد -إستونيا وهنغاريا وبيرو وسلوفاكيا وأوكرانيا- انضمت إلى التحالف منذ الاجتماع الوزاري في أبريل/نيسان 2021، وبذلك يصل عدد أعضاء التحالف إلى 65 بلدا. </w:t>
      </w:r>
    </w:p>
    <w:p w14:paraId="14871F9D" w14:textId="5CE8A8C7" w:rsidR="00263AC8" w:rsidRPr="004E2531" w:rsidRDefault="00263AC8" w:rsidP="004E2531">
      <w:pPr>
        <w:pStyle w:val="BodyText"/>
        <w:bidi/>
        <w:spacing w:line="240" w:lineRule="auto"/>
        <w:ind w:right="0"/>
        <w:jc w:val="both"/>
        <w:rPr>
          <w:rFonts w:ascii="Simplified Arabic" w:hAnsi="Simplified Arabic" w:cs="Simplified Arabic"/>
          <w:sz w:val="24"/>
          <w:rtl/>
          <w:lang w:val="en-US"/>
        </w:rPr>
      </w:pPr>
    </w:p>
    <w:p w14:paraId="649FBF25" w14:textId="5E5649DF" w:rsidR="004B0DD2" w:rsidRPr="004E2531" w:rsidRDefault="004B0DD2" w:rsidP="004E2531">
      <w:pPr>
        <w:pStyle w:val="xmsonormal"/>
        <w:bidi/>
        <w:spacing w:before="0" w:beforeAutospacing="0" w:after="0" w:afterAutospacing="0"/>
        <w:jc w:val="both"/>
        <w:rPr>
          <w:rFonts w:ascii="Simplified Arabic" w:eastAsiaTheme="minorHAnsi" w:hAnsi="Simplified Arabic" w:cs="Simplified Arabic"/>
          <w:rtl/>
        </w:rPr>
      </w:pPr>
      <w:r w:rsidRPr="004E2531">
        <w:rPr>
          <w:rFonts w:ascii="Simplified Arabic" w:hAnsi="Simplified Arabic" w:cs="Simplified Arabic"/>
          <w:rtl/>
        </w:rPr>
        <w:lastRenderedPageBreak/>
        <w:t xml:space="preserve">وساهم أعضاء التحالف والمؤسسات الشريكة له في مداولات الاجتماع </w:t>
      </w:r>
      <w:hyperlink r:id="rId15" w:history="1">
        <w:r w:rsidRPr="004E2531">
          <w:rPr>
            <w:rStyle w:val="Hyperlink"/>
            <w:rFonts w:ascii="Simplified Arabic" w:hAnsi="Simplified Arabic" w:cs="Simplified Arabic"/>
            <w:rtl/>
          </w:rPr>
          <w:t>ببيانات عامة مُسجَّلة بالفيديو</w:t>
        </w:r>
      </w:hyperlink>
      <w:r w:rsidRPr="004E2531">
        <w:rPr>
          <w:rFonts w:ascii="Simplified Arabic" w:hAnsi="Simplified Arabic" w:cs="Simplified Arabic"/>
          <w:rtl/>
        </w:rPr>
        <w:t xml:space="preserve">. </w:t>
      </w:r>
    </w:p>
    <w:p w14:paraId="2102E380" w14:textId="77777777" w:rsidR="004B0DD2" w:rsidRPr="004E2531" w:rsidRDefault="004B0DD2" w:rsidP="004E2531">
      <w:pPr>
        <w:pStyle w:val="xmsonormal"/>
        <w:bidi/>
        <w:spacing w:before="0" w:beforeAutospacing="0" w:after="0" w:afterAutospacing="0"/>
        <w:jc w:val="both"/>
        <w:rPr>
          <w:rFonts w:ascii="Simplified Arabic" w:eastAsiaTheme="minorHAnsi" w:hAnsi="Simplified Arabic" w:cs="Simplified Arabic"/>
          <w:rtl/>
          <w:lang w:val="en-US" w:eastAsia="en-US"/>
        </w:rPr>
      </w:pPr>
    </w:p>
    <w:p w14:paraId="1ED4817C" w14:textId="56FEC5CC" w:rsidR="00263AC8" w:rsidRPr="004E2531" w:rsidRDefault="00104529" w:rsidP="004E2531">
      <w:pPr>
        <w:pStyle w:val="xmsonormal"/>
        <w:bidi/>
        <w:spacing w:before="0" w:beforeAutospacing="0" w:after="0" w:afterAutospacing="0"/>
        <w:jc w:val="both"/>
        <w:rPr>
          <w:rFonts w:ascii="Simplified Arabic" w:hAnsi="Simplified Arabic" w:cs="Simplified Arabic"/>
          <w:rtl/>
        </w:rPr>
      </w:pPr>
      <w:r w:rsidRPr="004E2531">
        <w:rPr>
          <w:rFonts w:ascii="Simplified Arabic" w:hAnsi="Simplified Arabic" w:cs="Simplified Arabic"/>
          <w:rtl/>
        </w:rPr>
        <w:t>وقالت</w:t>
      </w:r>
      <w:r w:rsidRPr="004E2531">
        <w:rPr>
          <w:rFonts w:ascii="Simplified Arabic" w:hAnsi="Simplified Arabic" w:cs="Simplified Arabic"/>
          <w:b/>
          <w:bCs/>
          <w:rtl/>
        </w:rPr>
        <w:t xml:space="preserve"> </w:t>
      </w:r>
      <w:proofErr w:type="spellStart"/>
      <w:r w:rsidRPr="004E2531">
        <w:rPr>
          <w:rFonts w:ascii="Simplified Arabic" w:hAnsi="Simplified Arabic" w:cs="Simplified Arabic"/>
          <w:b/>
          <w:bCs/>
          <w:rtl/>
        </w:rPr>
        <w:t>أنيكا</w:t>
      </w:r>
      <w:proofErr w:type="spellEnd"/>
      <w:r w:rsidRPr="004E2531">
        <w:rPr>
          <w:rFonts w:ascii="Simplified Arabic" w:hAnsi="Simplified Arabic" w:cs="Simplified Arabic"/>
          <w:b/>
          <w:bCs/>
          <w:rtl/>
        </w:rPr>
        <w:t xml:space="preserve"> </w:t>
      </w:r>
      <w:proofErr w:type="spellStart"/>
      <w:r w:rsidRPr="004E2531">
        <w:rPr>
          <w:rFonts w:ascii="Simplified Arabic" w:hAnsi="Simplified Arabic" w:cs="Simplified Arabic"/>
          <w:b/>
          <w:bCs/>
          <w:rtl/>
        </w:rPr>
        <w:t>ساريكو</w:t>
      </w:r>
      <w:proofErr w:type="spellEnd"/>
      <w:r w:rsidRPr="004E2531">
        <w:rPr>
          <w:rFonts w:ascii="Simplified Arabic" w:hAnsi="Simplified Arabic" w:cs="Simplified Arabic"/>
          <w:b/>
          <w:bCs/>
          <w:rtl/>
        </w:rPr>
        <w:t xml:space="preserve"> وزيرة مالية فنلندا</w:t>
      </w:r>
      <w:r w:rsidR="004E2531" w:rsidRPr="004E2531">
        <w:rPr>
          <w:rFonts w:ascii="Simplified Arabic" w:hAnsi="Simplified Arabic" w:cs="Simplified Arabic"/>
          <w:rtl/>
        </w:rPr>
        <w:t xml:space="preserve"> </w:t>
      </w:r>
      <w:r w:rsidRPr="004E2531">
        <w:rPr>
          <w:rFonts w:ascii="Simplified Arabic" w:hAnsi="Simplified Arabic" w:cs="Simplified Arabic"/>
          <w:rtl/>
        </w:rPr>
        <w:t>والرئيسة المشارِكة لتحالف وزراء المالية للعمل المناخي:</w:t>
      </w:r>
      <w:r w:rsidR="004E2531" w:rsidRPr="004E2531">
        <w:rPr>
          <w:rFonts w:ascii="Simplified Arabic" w:hAnsi="Simplified Arabic" w:cs="Simplified Arabic"/>
          <w:rtl/>
        </w:rPr>
        <w:t xml:space="preserve"> </w:t>
      </w:r>
      <w:r w:rsidRPr="004E2531">
        <w:rPr>
          <w:rFonts w:ascii="Simplified Arabic" w:hAnsi="Simplified Arabic" w:cs="Simplified Arabic"/>
          <w:rtl/>
        </w:rPr>
        <w:t xml:space="preserve">"من الأهمية بمكان الإقرار بأن تحوُّلا جوهرياً يحدث في النظام من جراء تغير المناخ. </w:t>
      </w:r>
      <w:r w:rsidRPr="004E2531">
        <w:rPr>
          <w:rFonts w:ascii="Simplified Arabic" w:hAnsi="Simplified Arabic" w:cs="Simplified Arabic"/>
          <w:i/>
          <w:iCs/>
          <w:rtl/>
        </w:rPr>
        <w:t>ويجب أن يكون باستطاعتنا، نحن وزراء المالية، فهم العواقب الاقتصادية لتغير المناخ، وتصميم سياساتنا الاقتصادية والمالية على هذا الأساس."</w:t>
      </w:r>
    </w:p>
    <w:p w14:paraId="3827A1E8" w14:textId="4D078696" w:rsidR="00263AC8" w:rsidRPr="004E2531" w:rsidRDefault="00263AC8" w:rsidP="004E2531">
      <w:pPr>
        <w:bidi/>
        <w:jc w:val="both"/>
        <w:rPr>
          <w:rFonts w:ascii="Simplified Arabic" w:hAnsi="Simplified Arabic" w:cs="Simplified Arabic"/>
          <w:rtl/>
        </w:rPr>
      </w:pPr>
    </w:p>
    <w:p w14:paraId="35B060E3" w14:textId="4C3BC8FC" w:rsidR="00E660CE" w:rsidRPr="004E2531" w:rsidRDefault="00BB7BE8" w:rsidP="004E2531">
      <w:pPr>
        <w:bidi/>
        <w:jc w:val="both"/>
        <w:rPr>
          <w:rFonts w:ascii="Simplified Arabic" w:hAnsi="Simplified Arabic" w:cs="Simplified Arabic"/>
          <w:rtl/>
        </w:rPr>
      </w:pPr>
      <w:r w:rsidRPr="004E2531">
        <w:rPr>
          <w:rFonts w:ascii="Simplified Arabic" w:hAnsi="Simplified Arabic" w:cs="Simplified Arabic"/>
          <w:rtl/>
        </w:rPr>
        <w:t xml:space="preserve">وقالت </w:t>
      </w:r>
      <w:r w:rsidRPr="004E2531">
        <w:rPr>
          <w:rFonts w:ascii="Simplified Arabic" w:hAnsi="Simplified Arabic" w:cs="Simplified Arabic"/>
          <w:b/>
          <w:bCs/>
          <w:rtl/>
        </w:rPr>
        <w:t xml:space="preserve">سري </w:t>
      </w:r>
      <w:proofErr w:type="spellStart"/>
      <w:r w:rsidRPr="004E2531">
        <w:rPr>
          <w:rFonts w:ascii="Simplified Arabic" w:hAnsi="Simplified Arabic" w:cs="Simplified Arabic"/>
          <w:b/>
          <w:bCs/>
          <w:rtl/>
        </w:rPr>
        <w:t>مولياني</w:t>
      </w:r>
      <w:proofErr w:type="spellEnd"/>
      <w:r w:rsidRPr="004E2531">
        <w:rPr>
          <w:rFonts w:ascii="Simplified Arabic" w:hAnsi="Simplified Arabic" w:cs="Simplified Arabic"/>
          <w:b/>
          <w:bCs/>
          <w:rtl/>
        </w:rPr>
        <w:t xml:space="preserve"> </w:t>
      </w:r>
      <w:proofErr w:type="spellStart"/>
      <w:r w:rsidRPr="004E2531">
        <w:rPr>
          <w:rFonts w:ascii="Simplified Arabic" w:hAnsi="Simplified Arabic" w:cs="Simplified Arabic"/>
          <w:b/>
          <w:bCs/>
          <w:rtl/>
        </w:rPr>
        <w:t>إندراواتي</w:t>
      </w:r>
      <w:proofErr w:type="spellEnd"/>
      <w:r w:rsidRPr="004E2531">
        <w:rPr>
          <w:rFonts w:ascii="Simplified Arabic" w:hAnsi="Simplified Arabic" w:cs="Simplified Arabic"/>
          <w:b/>
          <w:bCs/>
          <w:rtl/>
        </w:rPr>
        <w:t xml:space="preserve"> وزيرة مالية إندونيسيا</w:t>
      </w:r>
      <w:r w:rsidRPr="004E2531">
        <w:rPr>
          <w:rFonts w:ascii="Simplified Arabic" w:hAnsi="Simplified Arabic" w:cs="Simplified Arabic"/>
          <w:rtl/>
        </w:rPr>
        <w:t xml:space="preserve"> والرئيسة المشارِكة لتحالف وزراء المالية للعمل المناخي: "</w:t>
      </w:r>
      <w:r w:rsidRPr="004E2531">
        <w:rPr>
          <w:rFonts w:ascii="Simplified Arabic" w:hAnsi="Simplified Arabic" w:cs="Simplified Arabic"/>
          <w:i/>
          <w:iCs/>
          <w:rtl/>
        </w:rPr>
        <w:t>إن وضع اعتبارات المناخ في صميم سياسة المالية العامة عمل حيوي لكنه ينطوي على تحديات جسيمة.</w:t>
      </w:r>
      <w:r w:rsidR="004E2531" w:rsidRPr="004E2531">
        <w:rPr>
          <w:rFonts w:ascii="Simplified Arabic" w:hAnsi="Simplified Arabic" w:cs="Simplified Arabic"/>
          <w:i/>
          <w:iCs/>
          <w:rtl/>
        </w:rPr>
        <w:t xml:space="preserve"> </w:t>
      </w:r>
      <w:r w:rsidRPr="004E2531">
        <w:rPr>
          <w:rFonts w:ascii="Simplified Arabic" w:hAnsi="Simplified Arabic" w:cs="Simplified Arabic"/>
          <w:i/>
          <w:iCs/>
          <w:rtl/>
        </w:rPr>
        <w:t xml:space="preserve">ولوزراء المالية دور مهم ينبغي أن يضطلعوا به لأننا نملك الأدوات اللازمة </w:t>
      </w:r>
      <w:r w:rsidRPr="00BB463E">
        <w:rPr>
          <w:rFonts w:ascii="Simplified Arabic" w:hAnsi="Simplified Arabic" w:cs="Simplified Arabic"/>
          <w:i/>
          <w:iCs/>
          <w:rtl/>
        </w:rPr>
        <w:t>لمكافحة تغير المناخ</w:t>
      </w:r>
      <w:r w:rsidRPr="004E2531">
        <w:rPr>
          <w:rFonts w:ascii="Simplified Arabic" w:hAnsi="Simplified Arabic" w:cs="Simplified Arabic"/>
          <w:i/>
          <w:iCs/>
          <w:rtl/>
        </w:rPr>
        <w:t xml:space="preserve"> وتسهيل التحوُّل الأخضر الذي يمكن تحمل تكاليفه وعلى نحو منصف."</w:t>
      </w:r>
    </w:p>
    <w:p w14:paraId="582E7DDE" w14:textId="7689185E" w:rsidR="00CF11D9" w:rsidRPr="004E2531" w:rsidRDefault="00CF11D9" w:rsidP="004E2531">
      <w:pPr>
        <w:pBdr>
          <w:bottom w:val="single" w:sz="6" w:space="1" w:color="auto"/>
        </w:pBdr>
        <w:bidi/>
        <w:jc w:val="both"/>
        <w:rPr>
          <w:rFonts w:ascii="Simplified Arabic" w:hAnsi="Simplified Arabic" w:cs="Simplified Arabic"/>
          <w:rtl/>
        </w:rPr>
      </w:pPr>
    </w:p>
    <w:p w14:paraId="19BDDF97" w14:textId="77777777" w:rsidR="000935DB" w:rsidRPr="004E2531" w:rsidRDefault="000935DB" w:rsidP="004E2531">
      <w:pPr>
        <w:bidi/>
        <w:jc w:val="both"/>
        <w:rPr>
          <w:rFonts w:ascii="Simplified Arabic" w:hAnsi="Simplified Arabic" w:cs="Simplified Arabic"/>
          <w:rtl/>
        </w:rPr>
      </w:pPr>
    </w:p>
    <w:p w14:paraId="2214F8B1" w14:textId="4D55B6AF" w:rsidR="000B1829" w:rsidRPr="004E2531" w:rsidRDefault="000B1829" w:rsidP="004E2531">
      <w:pPr>
        <w:pStyle w:val="BodyText"/>
        <w:bidi/>
        <w:spacing w:line="240" w:lineRule="auto"/>
        <w:jc w:val="both"/>
        <w:rPr>
          <w:rFonts w:ascii="Simplified Arabic" w:hAnsi="Simplified Arabic" w:cs="Simplified Arabic"/>
          <w:b/>
          <w:bCs/>
          <w:sz w:val="24"/>
          <w:rtl/>
        </w:rPr>
      </w:pPr>
      <w:r w:rsidRPr="004E2531">
        <w:rPr>
          <w:rFonts w:ascii="Simplified Arabic" w:hAnsi="Simplified Arabic" w:cs="Simplified Arabic"/>
          <w:b/>
          <w:bCs/>
          <w:sz w:val="24"/>
          <w:rtl/>
        </w:rPr>
        <w:t>نبذة عن تحالف وزراء المالية للعمل المناخي:</w:t>
      </w:r>
    </w:p>
    <w:p w14:paraId="199574FF" w14:textId="195DFA53" w:rsidR="000B1829" w:rsidRPr="004E2531" w:rsidRDefault="000B1829" w:rsidP="004E2531">
      <w:pPr>
        <w:bidi/>
        <w:jc w:val="both"/>
        <w:rPr>
          <w:rFonts w:ascii="Simplified Arabic" w:hAnsi="Simplified Arabic" w:cs="Simplified Arabic"/>
          <w:rtl/>
        </w:rPr>
      </w:pPr>
      <w:r w:rsidRPr="004E2531">
        <w:rPr>
          <w:rFonts w:ascii="Simplified Arabic" w:hAnsi="Simplified Arabic" w:cs="Simplified Arabic"/>
          <w:rtl/>
        </w:rPr>
        <w:t xml:space="preserve">تم تدشين التحالف في أبريل/نيسان 2019، وهو عبارة عن تجمع لوزراء المالية الذين يتعاونون في </w:t>
      </w:r>
      <w:proofErr w:type="spellStart"/>
      <w:r w:rsidRPr="004E2531">
        <w:rPr>
          <w:rFonts w:ascii="Simplified Arabic" w:hAnsi="Simplified Arabic" w:cs="Simplified Arabic"/>
          <w:rtl/>
        </w:rPr>
        <w:t>الإستراتيجيات</w:t>
      </w:r>
      <w:proofErr w:type="spellEnd"/>
      <w:r w:rsidRPr="004E2531">
        <w:rPr>
          <w:rFonts w:ascii="Simplified Arabic" w:hAnsi="Simplified Arabic" w:cs="Simplified Arabic"/>
          <w:rtl/>
        </w:rPr>
        <w:t xml:space="preserve"> الرامية إلى دمج اعتبارات المناخ في السياسات المالية والاقتصادية. وتُمثِّل البلدان الأعضاء الخمسة </w:t>
      </w:r>
      <w:proofErr w:type="spellStart"/>
      <w:r w:rsidRPr="004E2531">
        <w:rPr>
          <w:rFonts w:ascii="Simplified Arabic" w:hAnsi="Simplified Arabic" w:cs="Simplified Arabic"/>
          <w:rtl/>
        </w:rPr>
        <w:t>والستون</w:t>
      </w:r>
      <w:proofErr w:type="spellEnd"/>
      <w:r w:rsidRPr="004E2531">
        <w:rPr>
          <w:rFonts w:ascii="Simplified Arabic" w:hAnsi="Simplified Arabic" w:cs="Simplified Arabic"/>
          <w:rtl/>
        </w:rPr>
        <w:t xml:space="preserve"> في التحالف المناطق الجغرافية ومستويات التنمية الاقتصادية المختلفة، وتساهم مجتمعة بنحو 39% من انبعاثات ثاني أكسيد الكربون المتصلة بالطاقة و63% من إجمالي الناتج المحلي العالمي (على أساس بيانات 2018).</w:t>
      </w:r>
    </w:p>
    <w:p w14:paraId="0D0E8D49" w14:textId="4490148C" w:rsidR="007E408F" w:rsidRPr="004E2531" w:rsidRDefault="007E408F" w:rsidP="004E2531">
      <w:pPr>
        <w:pStyle w:val="CFMCAmoreinfo"/>
        <w:pBdr>
          <w:bottom w:val="single" w:sz="6" w:space="1" w:color="auto"/>
        </w:pBdr>
        <w:bidi/>
        <w:spacing w:before="0" w:line="240" w:lineRule="auto"/>
        <w:ind w:right="0"/>
        <w:jc w:val="both"/>
        <w:rPr>
          <w:rFonts w:ascii="Simplified Arabic" w:hAnsi="Simplified Arabic" w:cs="Simplified Arabic"/>
          <w:sz w:val="24"/>
          <w:rtl/>
        </w:rPr>
      </w:pPr>
    </w:p>
    <w:p w14:paraId="396E7F59" w14:textId="77777777" w:rsidR="000935DB" w:rsidRPr="004E2531" w:rsidRDefault="000935DB" w:rsidP="004E2531">
      <w:pPr>
        <w:pStyle w:val="CFMCAmoreinfo"/>
        <w:bidi/>
        <w:spacing w:before="0" w:line="240" w:lineRule="auto"/>
        <w:jc w:val="both"/>
        <w:rPr>
          <w:rFonts w:ascii="Simplified Arabic" w:hAnsi="Simplified Arabic" w:cs="Simplified Arabic"/>
          <w:sz w:val="24"/>
          <w:rtl/>
        </w:rPr>
      </w:pPr>
    </w:p>
    <w:p w14:paraId="6A8B350A" w14:textId="63154178" w:rsidR="002B360F" w:rsidRPr="004E2531" w:rsidRDefault="000B1829" w:rsidP="004E2531">
      <w:pPr>
        <w:pStyle w:val="CFMCAmoreinfo"/>
        <w:bidi/>
        <w:spacing w:before="0" w:line="240" w:lineRule="auto"/>
        <w:jc w:val="both"/>
        <w:rPr>
          <w:rFonts w:ascii="Simplified Arabic" w:hAnsi="Simplified Arabic" w:cs="Simplified Arabic"/>
          <w:sz w:val="24"/>
          <w:rtl/>
        </w:rPr>
      </w:pPr>
      <w:r w:rsidRPr="004E2531">
        <w:rPr>
          <w:rFonts w:ascii="Simplified Arabic" w:hAnsi="Simplified Arabic" w:cs="Simplified Arabic"/>
          <w:sz w:val="24"/>
          <w:rtl/>
        </w:rPr>
        <w:t>الاستفسارات:</w:t>
      </w:r>
    </w:p>
    <w:p w14:paraId="4C153C91" w14:textId="545CD7A8" w:rsidR="002B360F" w:rsidRPr="004E2531" w:rsidRDefault="007A02AB" w:rsidP="004E2531">
      <w:pPr>
        <w:pStyle w:val="CFMCAmoreinfo"/>
        <w:numPr>
          <w:ilvl w:val="0"/>
          <w:numId w:val="18"/>
        </w:numPr>
        <w:bidi/>
        <w:spacing w:before="0" w:line="240" w:lineRule="auto"/>
        <w:ind w:left="360"/>
        <w:jc w:val="both"/>
        <w:rPr>
          <w:rStyle w:val="Hyperlink"/>
          <w:rFonts w:ascii="Simplified Arabic" w:hAnsi="Simplified Arabic" w:cs="Simplified Arabic"/>
          <w:b w:val="0"/>
          <w:sz w:val="24"/>
          <w:rtl/>
        </w:rPr>
      </w:pPr>
      <w:r w:rsidRPr="004E2531">
        <w:rPr>
          <w:rFonts w:ascii="Simplified Arabic" w:hAnsi="Simplified Arabic" w:cs="Simplified Arabic"/>
          <w:sz w:val="24"/>
          <w:rtl/>
        </w:rPr>
        <w:t xml:space="preserve">الاستفسارات العامة: </w:t>
      </w:r>
      <w:hyperlink r:id="rId16" w:history="1">
        <w:r w:rsidRPr="004E2531">
          <w:rPr>
            <w:rStyle w:val="Hyperlink"/>
            <w:rFonts w:ascii="Simplified Arabic" w:hAnsi="Simplified Arabic" w:cs="Simplified Arabic"/>
            <w:b w:val="0"/>
            <w:sz w:val="24"/>
            <w:rtl/>
          </w:rPr>
          <w:t>coalitionsecretariat@financeministersforclimate.org</w:t>
        </w:r>
      </w:hyperlink>
      <w:r w:rsidRPr="004E2531">
        <w:rPr>
          <w:rFonts w:ascii="Simplified Arabic" w:hAnsi="Simplified Arabic" w:cs="Simplified Arabic"/>
          <w:sz w:val="24"/>
          <w:rtl/>
        </w:rPr>
        <w:cr/>
      </w:r>
    </w:p>
    <w:p w14:paraId="40EE7F67" w14:textId="0F970EEF" w:rsidR="007A02AB" w:rsidRPr="004E2531" w:rsidRDefault="007A02AB" w:rsidP="004E2531">
      <w:pPr>
        <w:pStyle w:val="CFMCAmoreinfo"/>
        <w:numPr>
          <w:ilvl w:val="0"/>
          <w:numId w:val="18"/>
        </w:numPr>
        <w:bidi/>
        <w:spacing w:before="0" w:line="240" w:lineRule="auto"/>
        <w:ind w:left="360"/>
        <w:jc w:val="both"/>
        <w:rPr>
          <w:rStyle w:val="Hyperlink"/>
          <w:rFonts w:ascii="Simplified Arabic" w:hAnsi="Simplified Arabic" w:cs="Simplified Arabic"/>
          <w:b w:val="0"/>
          <w:sz w:val="24"/>
          <w:rtl/>
        </w:rPr>
      </w:pPr>
      <w:r w:rsidRPr="004E2531">
        <w:rPr>
          <w:rFonts w:ascii="Simplified Arabic" w:hAnsi="Simplified Arabic" w:cs="Simplified Arabic"/>
          <w:b w:val="0"/>
          <w:bCs w:val="0"/>
          <w:sz w:val="24"/>
          <w:rtl/>
        </w:rPr>
        <w:t xml:space="preserve">العلاقات مع وسائل الإعلام: </w:t>
      </w:r>
      <w:r w:rsidRPr="004E2531">
        <w:rPr>
          <w:rStyle w:val="Hyperlink"/>
          <w:rFonts w:ascii="Simplified Arabic" w:hAnsi="Simplified Arabic" w:cs="Simplified Arabic"/>
          <w:b w:val="0"/>
          <w:bCs w:val="0"/>
          <w:sz w:val="24"/>
          <w:rtl/>
        </w:rPr>
        <w:t>bholzman@worldbank.org</w:t>
      </w:r>
    </w:p>
    <w:p w14:paraId="78303BA9" w14:textId="348482BA" w:rsidR="002F12FB" w:rsidRPr="004E2531" w:rsidRDefault="000B1829" w:rsidP="004E2531">
      <w:pPr>
        <w:pStyle w:val="BodyText"/>
        <w:numPr>
          <w:ilvl w:val="0"/>
          <w:numId w:val="18"/>
        </w:numPr>
        <w:bidi/>
        <w:spacing w:line="240" w:lineRule="auto"/>
        <w:ind w:left="360"/>
        <w:jc w:val="both"/>
        <w:rPr>
          <w:rFonts w:ascii="Simplified Arabic" w:hAnsi="Simplified Arabic" w:cs="Simplified Arabic"/>
          <w:sz w:val="24"/>
          <w:rtl/>
        </w:rPr>
      </w:pPr>
      <w:r w:rsidRPr="004E2531">
        <w:rPr>
          <w:rFonts w:ascii="Simplified Arabic" w:hAnsi="Simplified Arabic" w:cs="Simplified Arabic"/>
          <w:sz w:val="24"/>
          <w:rtl/>
        </w:rPr>
        <w:t>مساعدا الرئيسين المشاركين،</w:t>
      </w:r>
      <w:r w:rsidR="004E2531" w:rsidRPr="004E2531">
        <w:rPr>
          <w:rFonts w:ascii="Simplified Arabic" w:hAnsi="Simplified Arabic" w:cs="Simplified Arabic"/>
          <w:sz w:val="24"/>
          <w:rtl/>
        </w:rPr>
        <w:t xml:space="preserve"> </w:t>
      </w:r>
      <w:r w:rsidRPr="004E2531">
        <w:rPr>
          <w:rFonts w:ascii="Simplified Arabic" w:hAnsi="Simplified Arabic" w:cs="Simplified Arabic"/>
          <w:sz w:val="24"/>
          <w:rtl/>
        </w:rPr>
        <w:t xml:space="preserve">تحالف وزراء المالية للعمل المناخي: </w:t>
      </w:r>
    </w:p>
    <w:p w14:paraId="425CED0D" w14:textId="1958F819" w:rsidR="002F12FB" w:rsidRPr="004E2531" w:rsidRDefault="000B1829" w:rsidP="004E2531">
      <w:pPr>
        <w:pStyle w:val="BodyText"/>
        <w:numPr>
          <w:ilvl w:val="1"/>
          <w:numId w:val="18"/>
        </w:numPr>
        <w:bidi/>
        <w:spacing w:line="240" w:lineRule="auto"/>
        <w:ind w:left="720"/>
        <w:jc w:val="both"/>
        <w:rPr>
          <w:rStyle w:val="Hyperlink"/>
          <w:rFonts w:ascii="Simplified Arabic" w:hAnsi="Simplified Arabic" w:cs="Simplified Arabic"/>
          <w:sz w:val="24"/>
          <w:rtl/>
        </w:rPr>
      </w:pPr>
      <w:r w:rsidRPr="004E2531">
        <w:rPr>
          <w:rFonts w:ascii="Simplified Arabic" w:hAnsi="Simplified Arabic" w:cs="Simplified Arabic"/>
          <w:b/>
          <w:bCs/>
          <w:sz w:val="24"/>
          <w:rtl/>
        </w:rPr>
        <w:t>بيكا مورين</w:t>
      </w:r>
      <w:r w:rsidRPr="004E2531">
        <w:rPr>
          <w:rFonts w:ascii="Simplified Arabic" w:hAnsi="Simplified Arabic" w:cs="Simplified Arabic"/>
          <w:sz w:val="24"/>
          <w:rtl/>
        </w:rPr>
        <w:t xml:space="preserve">، وزارة المالية، فنلندا: </w:t>
      </w:r>
      <w:hyperlink r:id="rId17" w:history="1">
        <w:r w:rsidRPr="004E2531">
          <w:rPr>
            <w:rStyle w:val="Hyperlink"/>
            <w:rFonts w:ascii="Simplified Arabic" w:hAnsi="Simplified Arabic" w:cs="Simplified Arabic"/>
            <w:sz w:val="24"/>
            <w:rtl/>
          </w:rPr>
          <w:t>pekka.moren@gov.fi</w:t>
        </w:r>
      </w:hyperlink>
    </w:p>
    <w:p w14:paraId="0EECD3B2" w14:textId="053295BA" w:rsidR="000935DB" w:rsidRPr="004E2531" w:rsidRDefault="00D34BC4" w:rsidP="004E2531">
      <w:pPr>
        <w:pStyle w:val="BodyText"/>
        <w:numPr>
          <w:ilvl w:val="1"/>
          <w:numId w:val="18"/>
        </w:numPr>
        <w:bidi/>
        <w:spacing w:line="240" w:lineRule="auto"/>
        <w:ind w:left="720"/>
        <w:jc w:val="both"/>
        <w:rPr>
          <w:rStyle w:val="Hyperlink"/>
          <w:rFonts w:ascii="Simplified Arabic" w:hAnsi="Simplified Arabic" w:cs="Simplified Arabic"/>
          <w:sz w:val="24"/>
          <w:rtl/>
        </w:rPr>
      </w:pPr>
      <w:proofErr w:type="spellStart"/>
      <w:r w:rsidRPr="004E2531">
        <w:rPr>
          <w:rFonts w:ascii="Simplified Arabic" w:hAnsi="Simplified Arabic" w:cs="Simplified Arabic"/>
          <w:b/>
          <w:bCs/>
          <w:sz w:val="24"/>
          <w:rtl/>
        </w:rPr>
        <w:t>ماسييتا</w:t>
      </w:r>
      <w:proofErr w:type="spellEnd"/>
      <w:r w:rsidRPr="004E2531">
        <w:rPr>
          <w:rFonts w:ascii="Simplified Arabic" w:hAnsi="Simplified Arabic" w:cs="Simplified Arabic"/>
          <w:b/>
          <w:bCs/>
          <w:sz w:val="24"/>
          <w:rtl/>
        </w:rPr>
        <w:t xml:space="preserve"> </w:t>
      </w:r>
      <w:proofErr w:type="spellStart"/>
      <w:r w:rsidRPr="004E2531">
        <w:rPr>
          <w:rFonts w:ascii="Simplified Arabic" w:hAnsi="Simplified Arabic" w:cs="Simplified Arabic"/>
          <w:b/>
          <w:bCs/>
          <w:sz w:val="24"/>
          <w:rtl/>
        </w:rPr>
        <w:t>كريستالين</w:t>
      </w:r>
      <w:proofErr w:type="spellEnd"/>
      <w:r w:rsidRPr="004E2531">
        <w:rPr>
          <w:rFonts w:ascii="Simplified Arabic" w:hAnsi="Simplified Arabic" w:cs="Simplified Arabic"/>
          <w:sz w:val="24"/>
          <w:rtl/>
        </w:rPr>
        <w:t xml:space="preserve">، وزارة المالية، إندونيسيا: </w:t>
      </w:r>
      <w:hyperlink r:id="rId18" w:history="1">
        <w:r w:rsidRPr="004E2531">
          <w:rPr>
            <w:rStyle w:val="Hyperlink"/>
            <w:rFonts w:ascii="Simplified Arabic" w:hAnsi="Simplified Arabic" w:cs="Simplified Arabic"/>
            <w:sz w:val="24"/>
            <w:rtl/>
          </w:rPr>
          <w:t>masyita.crystallin@kemenkeu.go.id</w:t>
        </w:r>
      </w:hyperlink>
    </w:p>
    <w:p w14:paraId="671E543D" w14:textId="00A6AE5B" w:rsidR="00956D7C" w:rsidRPr="004E2531" w:rsidRDefault="00F33695" w:rsidP="004E2531">
      <w:pPr>
        <w:pStyle w:val="BodyText"/>
        <w:numPr>
          <w:ilvl w:val="0"/>
          <w:numId w:val="18"/>
        </w:numPr>
        <w:bidi/>
        <w:spacing w:line="240" w:lineRule="auto"/>
        <w:ind w:left="360"/>
        <w:jc w:val="both"/>
        <w:rPr>
          <w:rFonts w:ascii="Simplified Arabic" w:hAnsi="Simplified Arabic" w:cs="Simplified Arabic"/>
          <w:color w:val="0563C1" w:themeColor="hyperlink"/>
          <w:sz w:val="24"/>
          <w:u w:val="single"/>
          <w:rtl/>
        </w:rPr>
      </w:pPr>
      <w:r w:rsidRPr="004E2531">
        <w:rPr>
          <w:rFonts w:ascii="Simplified Arabic" w:hAnsi="Simplified Arabic" w:cs="Simplified Arabic"/>
          <w:sz w:val="24"/>
          <w:rtl/>
        </w:rPr>
        <w:t xml:space="preserve">الموقع الإلكتروني: </w:t>
      </w:r>
      <w:hyperlink r:id="rId19" w:history="1">
        <w:r w:rsidRPr="004E2531">
          <w:rPr>
            <w:rStyle w:val="Hyperlink"/>
            <w:rFonts w:ascii="Simplified Arabic" w:hAnsi="Simplified Arabic" w:cs="Simplified Arabic"/>
            <w:sz w:val="24"/>
            <w:rtl/>
          </w:rPr>
          <w:t>www.financeministersforclimate.org</w:t>
        </w:r>
      </w:hyperlink>
    </w:p>
    <w:sectPr w:rsidR="00956D7C" w:rsidRPr="004E2531" w:rsidSect="007859E0">
      <w:headerReference w:type="even" r:id="rId20"/>
      <w:headerReference w:type="default" r:id="rId21"/>
      <w:footerReference w:type="even" r:id="rId22"/>
      <w:footerReference w:type="default" r:id="rId23"/>
      <w:headerReference w:type="first" r:id="rId24"/>
      <w:footerReference w:type="first" r:id="rId25"/>
      <w:pgSz w:w="12240" w:h="15840"/>
      <w:pgMar w:top="2223" w:right="1800" w:bottom="1620"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0C2FE" w14:textId="77777777" w:rsidR="005252BC" w:rsidRDefault="005252BC" w:rsidP="00426517">
      <w:r>
        <w:separator/>
      </w:r>
    </w:p>
  </w:endnote>
  <w:endnote w:type="continuationSeparator" w:id="0">
    <w:p w14:paraId="4AFBBF72" w14:textId="77777777" w:rsidR="005252BC" w:rsidRDefault="005252BC"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altName w:val="Times New Roman"/>
    <w:panose1 w:val="020B06040202020202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49D2" w14:textId="77777777" w:rsidR="00CB66CD" w:rsidRDefault="00CB6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52C290E" w:rsidR="00D80C1D" w:rsidRPr="00D80C1D" w:rsidRDefault="00D80C1D">
    <w:pPr>
      <w:pStyle w:val="Footer"/>
      <w:bidi/>
      <w:jc w:val="center"/>
      <w:rPr>
        <w:rFonts w:ascii="Century Gothic" w:hAnsi="Century Gothic"/>
        <w:color w:val="26458A"/>
        <w:sz w:val="20"/>
        <w:rtl/>
      </w:rPr>
    </w:pPr>
    <w:r>
      <w:rPr>
        <w:rFonts w:hint="cs"/>
        <w:rtl/>
      </w:rPr>
      <w:t xml:space="preserve">الصفحة </w:t>
    </w:r>
    <w:r w:rsidRPr="00D80C1D">
      <w:rPr>
        <w:rFonts w:ascii="Century Gothic" w:hAnsi="Century Gothic" w:hint="cs"/>
        <w:color w:val="26458A"/>
        <w:sz w:val="20"/>
        <w:rtl/>
      </w:rPr>
      <w:fldChar w:fldCharType="begin"/>
    </w:r>
    <w:r>
      <w:rPr>
        <w:rtl/>
      </w:rPr>
      <w:instrText xml:space="preserve"> </w:instrText>
    </w:r>
    <w:r w:rsidRPr="00D80C1D">
      <w:rPr>
        <w:rFonts w:ascii="Century Gothic" w:hAnsi="Century Gothic" w:hint="cs"/>
        <w:color w:val="26458A"/>
        <w:sz w:val="20"/>
      </w:rPr>
      <w:instrText xml:space="preserve">PAGE  \* Arabic  \* MERGEFORMAT </w:instrText>
    </w:r>
    <w:r w:rsidRPr="00D80C1D">
      <w:rPr>
        <w:rFonts w:ascii="Century Gothic" w:hAnsi="Century Gothic" w:hint="cs"/>
        <w:color w:val="26458A"/>
        <w:sz w:val="20"/>
        <w:rtl/>
      </w:rPr>
      <w:fldChar w:fldCharType="separate"/>
    </w:r>
    <w:r w:rsidR="00F17006">
      <w:rPr>
        <w:rFonts w:ascii="Century Gothic" w:hAnsi="Century Gothic" w:hint="cs"/>
        <w:color w:val="26458A"/>
        <w:sz w:val="20"/>
        <w:rtl/>
      </w:rPr>
      <w:t>2</w:t>
    </w:r>
    <w:r w:rsidRPr="00D80C1D">
      <w:rPr>
        <w:rFonts w:ascii="Century Gothic" w:hAnsi="Century Gothic" w:hint="cs"/>
        <w:color w:val="26458A"/>
        <w:sz w:val="20"/>
        <w:rtl/>
      </w:rPr>
      <w:fldChar w:fldCharType="end"/>
    </w:r>
    <w:r>
      <w:rPr>
        <w:rFonts w:hint="cs"/>
        <w:rtl/>
      </w:rPr>
      <w:t xml:space="preserve"> من </w:t>
    </w:r>
    <w:r w:rsidRPr="00D80C1D">
      <w:rPr>
        <w:rFonts w:ascii="Century Gothic" w:hAnsi="Century Gothic" w:hint="cs"/>
        <w:color w:val="26458A"/>
        <w:sz w:val="20"/>
        <w:rtl/>
      </w:rPr>
      <w:fldChar w:fldCharType="begin"/>
    </w:r>
    <w:r>
      <w:rPr>
        <w:rtl/>
      </w:rPr>
      <w:instrText xml:space="preserve"> </w:instrText>
    </w:r>
    <w:r w:rsidRPr="00D80C1D">
      <w:rPr>
        <w:rFonts w:ascii="Century Gothic" w:hAnsi="Century Gothic" w:hint="cs"/>
        <w:color w:val="26458A"/>
        <w:sz w:val="20"/>
      </w:rPr>
      <w:instrText xml:space="preserve">NUMPAGES  \* Arabic  \* MERGEFORMAT </w:instrText>
    </w:r>
    <w:r w:rsidRPr="00D80C1D">
      <w:rPr>
        <w:rFonts w:ascii="Century Gothic" w:hAnsi="Century Gothic" w:hint="cs"/>
        <w:color w:val="26458A"/>
        <w:sz w:val="20"/>
        <w:rtl/>
      </w:rPr>
      <w:fldChar w:fldCharType="separate"/>
    </w:r>
    <w:r w:rsidR="00F17006">
      <w:rPr>
        <w:rFonts w:ascii="Century Gothic" w:hAnsi="Century Gothic" w:hint="cs"/>
        <w:color w:val="26458A"/>
        <w:sz w:val="20"/>
        <w:rtl/>
      </w:rPr>
      <w:t>2</w:t>
    </w:r>
    <w:r w:rsidRPr="00D80C1D">
      <w:rPr>
        <w:rFonts w:ascii="Century Gothic" w:hAnsi="Century Gothic" w:hint="cs"/>
        <w:color w:val="26458A"/>
        <w:sz w:val="20"/>
        <w:rtl/>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4956548A" w:rsidR="008B41A3" w:rsidRPr="00D80C1D" w:rsidRDefault="008B41A3" w:rsidP="008B41A3">
    <w:pPr>
      <w:pStyle w:val="Footer"/>
      <w:bidi/>
      <w:jc w:val="center"/>
      <w:rPr>
        <w:rFonts w:ascii="Century Gothic" w:hAnsi="Century Gothic"/>
        <w:color w:val="26458A"/>
        <w:sz w:val="20"/>
        <w:rtl/>
      </w:rPr>
    </w:pPr>
    <w:r>
      <w:rPr>
        <w:rFonts w:hint="cs"/>
        <w:rtl/>
      </w:rPr>
      <w:t xml:space="preserve">الصفحة </w:t>
    </w:r>
    <w:r w:rsidRPr="00D80C1D">
      <w:rPr>
        <w:rFonts w:ascii="Century Gothic" w:hAnsi="Century Gothic" w:hint="cs"/>
        <w:color w:val="26458A"/>
        <w:sz w:val="20"/>
        <w:rtl/>
      </w:rPr>
      <w:fldChar w:fldCharType="begin"/>
    </w:r>
    <w:r>
      <w:rPr>
        <w:rtl/>
      </w:rPr>
      <w:instrText xml:space="preserve"> </w:instrText>
    </w:r>
    <w:r w:rsidRPr="00D80C1D">
      <w:rPr>
        <w:rFonts w:ascii="Century Gothic" w:hAnsi="Century Gothic" w:hint="cs"/>
        <w:color w:val="26458A"/>
        <w:sz w:val="20"/>
      </w:rPr>
      <w:instrText xml:space="preserve">PAGE  \* Arabic  \* MERGEFORMAT </w:instrText>
    </w:r>
    <w:r w:rsidRPr="00D80C1D">
      <w:rPr>
        <w:rFonts w:ascii="Century Gothic" w:hAnsi="Century Gothic" w:hint="cs"/>
        <w:color w:val="26458A"/>
        <w:sz w:val="20"/>
        <w:rtl/>
      </w:rPr>
      <w:fldChar w:fldCharType="separate"/>
    </w:r>
    <w:r w:rsidR="00F17006">
      <w:rPr>
        <w:rFonts w:ascii="Century Gothic" w:hAnsi="Century Gothic" w:hint="cs"/>
        <w:color w:val="26458A"/>
        <w:sz w:val="20"/>
        <w:rtl/>
      </w:rPr>
      <w:t>1</w:t>
    </w:r>
    <w:r w:rsidRPr="00D80C1D">
      <w:rPr>
        <w:rFonts w:ascii="Century Gothic" w:hAnsi="Century Gothic" w:hint="cs"/>
        <w:color w:val="26458A"/>
        <w:sz w:val="20"/>
        <w:rtl/>
      </w:rPr>
      <w:fldChar w:fldCharType="end"/>
    </w:r>
    <w:r>
      <w:rPr>
        <w:rFonts w:hint="cs"/>
        <w:rtl/>
      </w:rPr>
      <w:t xml:space="preserve"> من </w:t>
    </w:r>
    <w:r w:rsidRPr="00D80C1D">
      <w:rPr>
        <w:rFonts w:ascii="Century Gothic" w:hAnsi="Century Gothic" w:hint="cs"/>
        <w:color w:val="26458A"/>
        <w:sz w:val="20"/>
        <w:rtl/>
      </w:rPr>
      <w:fldChar w:fldCharType="begin"/>
    </w:r>
    <w:r>
      <w:rPr>
        <w:rtl/>
      </w:rPr>
      <w:instrText xml:space="preserve"> </w:instrText>
    </w:r>
    <w:r w:rsidRPr="00D80C1D">
      <w:rPr>
        <w:rFonts w:ascii="Century Gothic" w:hAnsi="Century Gothic" w:hint="cs"/>
        <w:color w:val="26458A"/>
        <w:sz w:val="20"/>
      </w:rPr>
      <w:instrText xml:space="preserve">NUMPAGES  \* Arabic  \* MERGEFORMAT </w:instrText>
    </w:r>
    <w:r w:rsidRPr="00D80C1D">
      <w:rPr>
        <w:rFonts w:ascii="Century Gothic" w:hAnsi="Century Gothic" w:hint="cs"/>
        <w:color w:val="26458A"/>
        <w:sz w:val="20"/>
        <w:rtl/>
      </w:rPr>
      <w:fldChar w:fldCharType="separate"/>
    </w:r>
    <w:r w:rsidR="00F17006">
      <w:rPr>
        <w:rFonts w:ascii="Century Gothic" w:hAnsi="Century Gothic" w:hint="cs"/>
        <w:color w:val="26458A"/>
        <w:sz w:val="20"/>
        <w:rtl/>
      </w:rPr>
      <w:t>2</w:t>
    </w:r>
    <w:r w:rsidRPr="00D80C1D">
      <w:rPr>
        <w:rFonts w:ascii="Century Gothic" w:hAnsi="Century Gothic" w:hint="cs"/>
        <w:color w:val="26458A"/>
        <w:sz w:val="20"/>
        <w:rtl/>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A85F0" w14:textId="77777777" w:rsidR="005252BC" w:rsidRDefault="005252BC" w:rsidP="00426517">
      <w:r>
        <w:separator/>
      </w:r>
    </w:p>
  </w:footnote>
  <w:footnote w:type="continuationSeparator" w:id="0">
    <w:p w14:paraId="62EADF11" w14:textId="77777777" w:rsidR="005252BC" w:rsidRDefault="005252BC"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F1710" w14:textId="77777777" w:rsidR="00CB66CD" w:rsidRDefault="00CB66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0EBAF7CD" w:rsidR="005F1B66" w:rsidRPr="007A02AB" w:rsidRDefault="00263DC5" w:rsidP="005F1B66">
    <w:pPr>
      <w:pStyle w:val="Header"/>
      <w:bidi/>
      <w:jc w:val="center"/>
      <w:rPr>
        <w:rFonts w:ascii="Calibri" w:hAnsi="Calibri"/>
        <w:b/>
        <w:color w:val="595959" w:themeColor="text1" w:themeTint="A6"/>
        <w:sz w:val="22"/>
        <w:rtl/>
      </w:rPr>
    </w:pPr>
    <w:r>
      <w:rPr>
        <w:rFonts w:ascii="Calibri" w:hAnsi="Calibri" w:hint="cs"/>
        <w:noProof/>
        <w:sz w:val="22"/>
        <w:rtl/>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Pr>
        <w:rFonts w:ascii="Calibri" w:hAnsi="Calibri" w:hint="cs"/>
        <w:noProof/>
        <w:sz w:val="22"/>
        <w:rtl/>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hint="cs"/>
        <w:sz w:val="22"/>
        <w:szCs w:val="22"/>
        <w:rtl/>
      </w:rPr>
      <w:tab/>
    </w:r>
    <w:r>
      <w:rPr>
        <w:rFonts w:ascii="Calibri" w:hAnsi="Calibri" w:hint="cs"/>
        <w:sz w:val="22"/>
        <w:szCs w:val="22"/>
        <w:rtl/>
      </w:rPr>
      <w:tab/>
      <w:t>بيان صحفي</w:t>
    </w:r>
    <w:r>
      <w:rPr>
        <w:rFonts w:ascii="Calibri" w:hAnsi="Calibri"/>
        <w:b/>
        <w:bCs/>
        <w:color w:val="595959" w:themeColor="text1" w:themeTint="A6"/>
        <w:sz w:val="22"/>
        <w:szCs w:val="22"/>
      </w:rPr>
      <w:t xml:space="preserve"> </w:t>
    </w:r>
  </w:p>
  <w:p w14:paraId="5E9A61EC" w14:textId="3D773ED2" w:rsidR="008B41A3" w:rsidRPr="007A02AB" w:rsidRDefault="008B41A3" w:rsidP="005F1B66">
    <w:pPr>
      <w:pStyle w:val="Header"/>
      <w:bidi/>
      <w:jc w:val="center"/>
      <w:rPr>
        <w:rFonts w:ascii="Calibri" w:hAnsi="Calibri"/>
        <w:color w:val="595959" w:themeColor="text1" w:themeTint="A6"/>
        <w:sz w:val="22"/>
        <w:rtl/>
      </w:rPr>
    </w:pPr>
    <w:r>
      <w:rPr>
        <w:rFonts w:ascii="Calibri" w:hAnsi="Calibri" w:hint="cs"/>
        <w:color w:val="595959" w:themeColor="text1" w:themeTint="A6"/>
        <w:sz w:val="22"/>
        <w:szCs w:val="22"/>
        <w:rtl/>
      </w:rPr>
      <w:tab/>
    </w:r>
    <w:r>
      <w:rPr>
        <w:rFonts w:ascii="Calibri" w:hAnsi="Calibri" w:hint="cs"/>
        <w:color w:val="595959" w:themeColor="text1" w:themeTint="A6"/>
        <w:sz w:val="22"/>
        <w:szCs w:val="22"/>
        <w:rtl/>
      </w:rPr>
      <w:tab/>
    </w:r>
    <w:r>
      <w:rPr>
        <w:rFonts w:ascii="Calibri" w:hAnsi="Calibri" w:hint="cs"/>
        <w:i/>
        <w:iCs/>
        <w:color w:val="595959" w:themeColor="text1" w:themeTint="A6"/>
        <w:sz w:val="22"/>
        <w:szCs w:val="22"/>
        <w:rtl/>
      </w:rPr>
      <w:t xml:space="preserve"> 12 </w:t>
    </w:r>
    <w:proofErr w:type="spellStart"/>
    <w:r>
      <w:rPr>
        <w:rFonts w:ascii="Calibri" w:hAnsi="Calibri" w:hint="cs"/>
        <w:i/>
        <w:iCs/>
        <w:color w:val="595959" w:themeColor="text1" w:themeTint="A6"/>
        <w:sz w:val="22"/>
        <w:szCs w:val="22"/>
        <w:rtl/>
      </w:rPr>
      <w:t>أكتوير</w:t>
    </w:r>
    <w:proofErr w:type="spellEnd"/>
    <w:r>
      <w:rPr>
        <w:rFonts w:ascii="Calibri" w:hAnsi="Calibri" w:hint="cs"/>
        <w:i/>
        <w:iCs/>
        <w:color w:val="595959" w:themeColor="text1" w:themeTint="A6"/>
        <w:sz w:val="22"/>
        <w:szCs w:val="22"/>
        <w:rtl/>
      </w:rPr>
      <w:t>/تشرين الأول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bidi/>
      <w:rPr>
        <w:rtl/>
      </w:rPr>
    </w:pPr>
    <w:r>
      <w:rPr>
        <w:rFonts w:hint="cs"/>
        <w:noProof/>
        <w:color w:val="2D498D"/>
        <w:rtl/>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http://schemas.microsoft.com/office/word/2018/wordml" xmlns:w16cex="http://schemas.microsoft.com/office/word/2018/wordml/cex">
          <w:pict>
            <v:group w14:anchorId="07E71BD6"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731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4D0"/>
    <w:rsid w:val="000C087C"/>
    <w:rsid w:val="000C0DB6"/>
    <w:rsid w:val="000C1303"/>
    <w:rsid w:val="000C3AD3"/>
    <w:rsid w:val="000C5516"/>
    <w:rsid w:val="000C593D"/>
    <w:rsid w:val="000C6B5B"/>
    <w:rsid w:val="000D300C"/>
    <w:rsid w:val="000D446C"/>
    <w:rsid w:val="000D5C97"/>
    <w:rsid w:val="000E2E6F"/>
    <w:rsid w:val="000E4459"/>
    <w:rsid w:val="000E4FB2"/>
    <w:rsid w:val="000F0565"/>
    <w:rsid w:val="000F1DC0"/>
    <w:rsid w:val="000F3E8E"/>
    <w:rsid w:val="001006BE"/>
    <w:rsid w:val="001008EA"/>
    <w:rsid w:val="00102581"/>
    <w:rsid w:val="00104529"/>
    <w:rsid w:val="00105EC8"/>
    <w:rsid w:val="00107B37"/>
    <w:rsid w:val="00112AAF"/>
    <w:rsid w:val="0011484A"/>
    <w:rsid w:val="00122488"/>
    <w:rsid w:val="00123B06"/>
    <w:rsid w:val="001308B4"/>
    <w:rsid w:val="00130CDE"/>
    <w:rsid w:val="001321BF"/>
    <w:rsid w:val="00134D2E"/>
    <w:rsid w:val="00140AA4"/>
    <w:rsid w:val="00141242"/>
    <w:rsid w:val="001415F0"/>
    <w:rsid w:val="00143406"/>
    <w:rsid w:val="001446B9"/>
    <w:rsid w:val="0014525B"/>
    <w:rsid w:val="00147B96"/>
    <w:rsid w:val="0015115F"/>
    <w:rsid w:val="0015564E"/>
    <w:rsid w:val="0015658F"/>
    <w:rsid w:val="00157C64"/>
    <w:rsid w:val="0017336D"/>
    <w:rsid w:val="0017531A"/>
    <w:rsid w:val="001759F7"/>
    <w:rsid w:val="001761D4"/>
    <w:rsid w:val="0018029E"/>
    <w:rsid w:val="001813AD"/>
    <w:rsid w:val="00183FC6"/>
    <w:rsid w:val="00183FD4"/>
    <w:rsid w:val="00184FAF"/>
    <w:rsid w:val="001878C4"/>
    <w:rsid w:val="00190EBF"/>
    <w:rsid w:val="00192CF6"/>
    <w:rsid w:val="001A3485"/>
    <w:rsid w:val="001A6D42"/>
    <w:rsid w:val="001B1C07"/>
    <w:rsid w:val="001B434D"/>
    <w:rsid w:val="001C0FF1"/>
    <w:rsid w:val="001D00D8"/>
    <w:rsid w:val="001D027B"/>
    <w:rsid w:val="001D0FD6"/>
    <w:rsid w:val="001D2BEF"/>
    <w:rsid w:val="001D2C34"/>
    <w:rsid w:val="001D5C3D"/>
    <w:rsid w:val="001D62F8"/>
    <w:rsid w:val="001E4345"/>
    <w:rsid w:val="001E5129"/>
    <w:rsid w:val="001E7704"/>
    <w:rsid w:val="001F05D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5657"/>
    <w:rsid w:val="002D2720"/>
    <w:rsid w:val="002D6746"/>
    <w:rsid w:val="002D7562"/>
    <w:rsid w:val="002D75AF"/>
    <w:rsid w:val="002E015B"/>
    <w:rsid w:val="002E22A2"/>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17F5"/>
    <w:rsid w:val="0031208C"/>
    <w:rsid w:val="00312D25"/>
    <w:rsid w:val="00320231"/>
    <w:rsid w:val="00320C3E"/>
    <w:rsid w:val="00323720"/>
    <w:rsid w:val="00326265"/>
    <w:rsid w:val="003277B9"/>
    <w:rsid w:val="00327D9B"/>
    <w:rsid w:val="00331C15"/>
    <w:rsid w:val="00331DD9"/>
    <w:rsid w:val="003327A6"/>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23E4"/>
    <w:rsid w:val="00364235"/>
    <w:rsid w:val="00371FE9"/>
    <w:rsid w:val="00376DD6"/>
    <w:rsid w:val="00381BC9"/>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F0A30"/>
    <w:rsid w:val="003F36DF"/>
    <w:rsid w:val="003F48ED"/>
    <w:rsid w:val="003F59B6"/>
    <w:rsid w:val="00400CBE"/>
    <w:rsid w:val="00402497"/>
    <w:rsid w:val="00402BE7"/>
    <w:rsid w:val="00404F8A"/>
    <w:rsid w:val="00406623"/>
    <w:rsid w:val="0041555A"/>
    <w:rsid w:val="00416127"/>
    <w:rsid w:val="00416DA2"/>
    <w:rsid w:val="00421A3E"/>
    <w:rsid w:val="00422233"/>
    <w:rsid w:val="0042622E"/>
    <w:rsid w:val="00426517"/>
    <w:rsid w:val="00426B34"/>
    <w:rsid w:val="0043402A"/>
    <w:rsid w:val="0043443C"/>
    <w:rsid w:val="0043474B"/>
    <w:rsid w:val="00436376"/>
    <w:rsid w:val="004415E2"/>
    <w:rsid w:val="00441AF5"/>
    <w:rsid w:val="00441F9F"/>
    <w:rsid w:val="0044390F"/>
    <w:rsid w:val="0044428C"/>
    <w:rsid w:val="00452FE6"/>
    <w:rsid w:val="0045304F"/>
    <w:rsid w:val="004531A7"/>
    <w:rsid w:val="0045380C"/>
    <w:rsid w:val="00460F41"/>
    <w:rsid w:val="00465274"/>
    <w:rsid w:val="004659EC"/>
    <w:rsid w:val="00467F7E"/>
    <w:rsid w:val="00472503"/>
    <w:rsid w:val="00472A9A"/>
    <w:rsid w:val="00480FC0"/>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3903"/>
    <w:rsid w:val="004C53E0"/>
    <w:rsid w:val="004C6F50"/>
    <w:rsid w:val="004D03A5"/>
    <w:rsid w:val="004D3D17"/>
    <w:rsid w:val="004E112E"/>
    <w:rsid w:val="004E1612"/>
    <w:rsid w:val="004E2531"/>
    <w:rsid w:val="004E3910"/>
    <w:rsid w:val="004E421F"/>
    <w:rsid w:val="004E57E8"/>
    <w:rsid w:val="004F219E"/>
    <w:rsid w:val="004F7E81"/>
    <w:rsid w:val="00505A08"/>
    <w:rsid w:val="00506BB7"/>
    <w:rsid w:val="00516057"/>
    <w:rsid w:val="00520EDD"/>
    <w:rsid w:val="005252BC"/>
    <w:rsid w:val="00525BB8"/>
    <w:rsid w:val="0052689A"/>
    <w:rsid w:val="00530A84"/>
    <w:rsid w:val="00530F22"/>
    <w:rsid w:val="00532BDA"/>
    <w:rsid w:val="00542419"/>
    <w:rsid w:val="00542527"/>
    <w:rsid w:val="005447CB"/>
    <w:rsid w:val="00545B6A"/>
    <w:rsid w:val="0054774E"/>
    <w:rsid w:val="0055041A"/>
    <w:rsid w:val="00556DBA"/>
    <w:rsid w:val="005657A5"/>
    <w:rsid w:val="00572BF6"/>
    <w:rsid w:val="00574BDA"/>
    <w:rsid w:val="005773D0"/>
    <w:rsid w:val="00577F4C"/>
    <w:rsid w:val="00580DC4"/>
    <w:rsid w:val="0058531B"/>
    <w:rsid w:val="00585862"/>
    <w:rsid w:val="00592984"/>
    <w:rsid w:val="00594638"/>
    <w:rsid w:val="00596B67"/>
    <w:rsid w:val="0059723C"/>
    <w:rsid w:val="005A18C9"/>
    <w:rsid w:val="005A7C53"/>
    <w:rsid w:val="005B00CF"/>
    <w:rsid w:val="005B2369"/>
    <w:rsid w:val="005B7AA7"/>
    <w:rsid w:val="005C09F0"/>
    <w:rsid w:val="005C1D48"/>
    <w:rsid w:val="005C2C43"/>
    <w:rsid w:val="005C377C"/>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2010"/>
    <w:rsid w:val="00613CE6"/>
    <w:rsid w:val="006145A3"/>
    <w:rsid w:val="00615F45"/>
    <w:rsid w:val="006220F7"/>
    <w:rsid w:val="00623CAD"/>
    <w:rsid w:val="0062446A"/>
    <w:rsid w:val="0062573A"/>
    <w:rsid w:val="00627237"/>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4C79"/>
    <w:rsid w:val="006C62EC"/>
    <w:rsid w:val="006D086F"/>
    <w:rsid w:val="006D366C"/>
    <w:rsid w:val="006D7ADD"/>
    <w:rsid w:val="006E1F85"/>
    <w:rsid w:val="006E3328"/>
    <w:rsid w:val="006E54DF"/>
    <w:rsid w:val="006E7A65"/>
    <w:rsid w:val="006F39A3"/>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57DB"/>
    <w:rsid w:val="007859E0"/>
    <w:rsid w:val="007A02AB"/>
    <w:rsid w:val="007A1752"/>
    <w:rsid w:val="007A19F0"/>
    <w:rsid w:val="007A1E87"/>
    <w:rsid w:val="007B3F49"/>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ADE"/>
    <w:rsid w:val="00826680"/>
    <w:rsid w:val="008301FE"/>
    <w:rsid w:val="0083334D"/>
    <w:rsid w:val="00833FEA"/>
    <w:rsid w:val="00834FC1"/>
    <w:rsid w:val="00837241"/>
    <w:rsid w:val="00841A9F"/>
    <w:rsid w:val="00843757"/>
    <w:rsid w:val="008448E5"/>
    <w:rsid w:val="00845AB8"/>
    <w:rsid w:val="0085120F"/>
    <w:rsid w:val="00852278"/>
    <w:rsid w:val="008522B3"/>
    <w:rsid w:val="00864399"/>
    <w:rsid w:val="008660E8"/>
    <w:rsid w:val="008706C9"/>
    <w:rsid w:val="00871404"/>
    <w:rsid w:val="00871BCF"/>
    <w:rsid w:val="008761F6"/>
    <w:rsid w:val="008832F9"/>
    <w:rsid w:val="008839AB"/>
    <w:rsid w:val="00883D65"/>
    <w:rsid w:val="008906E3"/>
    <w:rsid w:val="00891516"/>
    <w:rsid w:val="0089348E"/>
    <w:rsid w:val="008B02DE"/>
    <w:rsid w:val="008B08F4"/>
    <w:rsid w:val="008B233D"/>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CD6"/>
    <w:rsid w:val="0093721D"/>
    <w:rsid w:val="009445A4"/>
    <w:rsid w:val="00947682"/>
    <w:rsid w:val="00952B10"/>
    <w:rsid w:val="00956874"/>
    <w:rsid w:val="00956D7C"/>
    <w:rsid w:val="0096061D"/>
    <w:rsid w:val="009611B2"/>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BB9"/>
    <w:rsid w:val="009B793A"/>
    <w:rsid w:val="009C4694"/>
    <w:rsid w:val="009C579B"/>
    <w:rsid w:val="009C7786"/>
    <w:rsid w:val="009D12BF"/>
    <w:rsid w:val="009D7D9A"/>
    <w:rsid w:val="009E0881"/>
    <w:rsid w:val="009E17E6"/>
    <w:rsid w:val="009E1D52"/>
    <w:rsid w:val="009F1363"/>
    <w:rsid w:val="009F4E11"/>
    <w:rsid w:val="009F6139"/>
    <w:rsid w:val="00A004EB"/>
    <w:rsid w:val="00A01BF2"/>
    <w:rsid w:val="00A01EFB"/>
    <w:rsid w:val="00A023CF"/>
    <w:rsid w:val="00A05499"/>
    <w:rsid w:val="00A1058C"/>
    <w:rsid w:val="00A134FD"/>
    <w:rsid w:val="00A215EC"/>
    <w:rsid w:val="00A22D1C"/>
    <w:rsid w:val="00A2404E"/>
    <w:rsid w:val="00A244C6"/>
    <w:rsid w:val="00A24CC3"/>
    <w:rsid w:val="00A37A4D"/>
    <w:rsid w:val="00A400A9"/>
    <w:rsid w:val="00A44264"/>
    <w:rsid w:val="00A45A27"/>
    <w:rsid w:val="00A46571"/>
    <w:rsid w:val="00A477F9"/>
    <w:rsid w:val="00A52928"/>
    <w:rsid w:val="00A53D88"/>
    <w:rsid w:val="00A55E75"/>
    <w:rsid w:val="00A5697A"/>
    <w:rsid w:val="00A60A4F"/>
    <w:rsid w:val="00A6163A"/>
    <w:rsid w:val="00A6191E"/>
    <w:rsid w:val="00A63779"/>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66FD"/>
    <w:rsid w:val="00AA18B5"/>
    <w:rsid w:val="00AA510C"/>
    <w:rsid w:val="00AA5829"/>
    <w:rsid w:val="00AA6034"/>
    <w:rsid w:val="00AB67C6"/>
    <w:rsid w:val="00AB6B14"/>
    <w:rsid w:val="00AC0C45"/>
    <w:rsid w:val="00AC60AC"/>
    <w:rsid w:val="00AD042A"/>
    <w:rsid w:val="00AD6247"/>
    <w:rsid w:val="00AD6CC2"/>
    <w:rsid w:val="00AD7EE0"/>
    <w:rsid w:val="00AE33C5"/>
    <w:rsid w:val="00AE3746"/>
    <w:rsid w:val="00AE61E7"/>
    <w:rsid w:val="00AF2065"/>
    <w:rsid w:val="00AF6D78"/>
    <w:rsid w:val="00B00459"/>
    <w:rsid w:val="00B01DB9"/>
    <w:rsid w:val="00B022E7"/>
    <w:rsid w:val="00B02A53"/>
    <w:rsid w:val="00B1037E"/>
    <w:rsid w:val="00B2029D"/>
    <w:rsid w:val="00B20420"/>
    <w:rsid w:val="00B24083"/>
    <w:rsid w:val="00B259B7"/>
    <w:rsid w:val="00B33A27"/>
    <w:rsid w:val="00B3546B"/>
    <w:rsid w:val="00B3570B"/>
    <w:rsid w:val="00B36E9F"/>
    <w:rsid w:val="00B433D1"/>
    <w:rsid w:val="00B46F8F"/>
    <w:rsid w:val="00B515EF"/>
    <w:rsid w:val="00B5172C"/>
    <w:rsid w:val="00B519DF"/>
    <w:rsid w:val="00B55149"/>
    <w:rsid w:val="00B56805"/>
    <w:rsid w:val="00B571BA"/>
    <w:rsid w:val="00B6514D"/>
    <w:rsid w:val="00B720DB"/>
    <w:rsid w:val="00B747F6"/>
    <w:rsid w:val="00B77251"/>
    <w:rsid w:val="00B8193A"/>
    <w:rsid w:val="00B8237B"/>
    <w:rsid w:val="00B82383"/>
    <w:rsid w:val="00B83AB9"/>
    <w:rsid w:val="00B8584E"/>
    <w:rsid w:val="00B87CE8"/>
    <w:rsid w:val="00BA04D8"/>
    <w:rsid w:val="00BA0CDA"/>
    <w:rsid w:val="00BA0D37"/>
    <w:rsid w:val="00BA0E43"/>
    <w:rsid w:val="00BA4040"/>
    <w:rsid w:val="00BA5319"/>
    <w:rsid w:val="00BA5D38"/>
    <w:rsid w:val="00BA60EA"/>
    <w:rsid w:val="00BB1637"/>
    <w:rsid w:val="00BB463E"/>
    <w:rsid w:val="00BB68EB"/>
    <w:rsid w:val="00BB7BE8"/>
    <w:rsid w:val="00BC0CAD"/>
    <w:rsid w:val="00BC2BDD"/>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D28"/>
    <w:rsid w:val="00C23DFF"/>
    <w:rsid w:val="00C30373"/>
    <w:rsid w:val="00C307FB"/>
    <w:rsid w:val="00C3145F"/>
    <w:rsid w:val="00C41E96"/>
    <w:rsid w:val="00C436FE"/>
    <w:rsid w:val="00C452D1"/>
    <w:rsid w:val="00C50E59"/>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A546A"/>
    <w:rsid w:val="00CB318E"/>
    <w:rsid w:val="00CB38E7"/>
    <w:rsid w:val="00CB5237"/>
    <w:rsid w:val="00CB66CD"/>
    <w:rsid w:val="00CC20A7"/>
    <w:rsid w:val="00CC3986"/>
    <w:rsid w:val="00CC434E"/>
    <w:rsid w:val="00CD0B11"/>
    <w:rsid w:val="00CD52BD"/>
    <w:rsid w:val="00CD588D"/>
    <w:rsid w:val="00CD5DEE"/>
    <w:rsid w:val="00CE1EFB"/>
    <w:rsid w:val="00CE4D1D"/>
    <w:rsid w:val="00CE56C1"/>
    <w:rsid w:val="00CE5789"/>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50B40"/>
    <w:rsid w:val="00D50FBA"/>
    <w:rsid w:val="00D5144C"/>
    <w:rsid w:val="00D5447B"/>
    <w:rsid w:val="00D600D2"/>
    <w:rsid w:val="00D6191A"/>
    <w:rsid w:val="00D6676B"/>
    <w:rsid w:val="00D704E7"/>
    <w:rsid w:val="00D71330"/>
    <w:rsid w:val="00D73850"/>
    <w:rsid w:val="00D80483"/>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6085"/>
    <w:rsid w:val="00DD6B72"/>
    <w:rsid w:val="00DD7301"/>
    <w:rsid w:val="00DE189E"/>
    <w:rsid w:val="00DF0977"/>
    <w:rsid w:val="00DF55A4"/>
    <w:rsid w:val="00DF56AD"/>
    <w:rsid w:val="00E04419"/>
    <w:rsid w:val="00E100C7"/>
    <w:rsid w:val="00E11FD7"/>
    <w:rsid w:val="00E122BE"/>
    <w:rsid w:val="00E130B6"/>
    <w:rsid w:val="00E17840"/>
    <w:rsid w:val="00E23EFF"/>
    <w:rsid w:val="00E33704"/>
    <w:rsid w:val="00E34704"/>
    <w:rsid w:val="00E35384"/>
    <w:rsid w:val="00E41531"/>
    <w:rsid w:val="00E42B5D"/>
    <w:rsid w:val="00E43003"/>
    <w:rsid w:val="00E434E0"/>
    <w:rsid w:val="00E46982"/>
    <w:rsid w:val="00E50656"/>
    <w:rsid w:val="00E51969"/>
    <w:rsid w:val="00E60939"/>
    <w:rsid w:val="00E61092"/>
    <w:rsid w:val="00E611C5"/>
    <w:rsid w:val="00E641DB"/>
    <w:rsid w:val="00E65EB5"/>
    <w:rsid w:val="00E660CE"/>
    <w:rsid w:val="00E66809"/>
    <w:rsid w:val="00E6726D"/>
    <w:rsid w:val="00E75169"/>
    <w:rsid w:val="00E75D0F"/>
    <w:rsid w:val="00E77681"/>
    <w:rsid w:val="00E77B1E"/>
    <w:rsid w:val="00E834E5"/>
    <w:rsid w:val="00E83D5C"/>
    <w:rsid w:val="00E9198B"/>
    <w:rsid w:val="00E92247"/>
    <w:rsid w:val="00EA4035"/>
    <w:rsid w:val="00EA5B56"/>
    <w:rsid w:val="00EB1912"/>
    <w:rsid w:val="00EB415F"/>
    <w:rsid w:val="00EB5E25"/>
    <w:rsid w:val="00EB6815"/>
    <w:rsid w:val="00EC3945"/>
    <w:rsid w:val="00EC57E8"/>
    <w:rsid w:val="00ED3EE1"/>
    <w:rsid w:val="00ED65DA"/>
    <w:rsid w:val="00ED7FCA"/>
    <w:rsid w:val="00EE299D"/>
    <w:rsid w:val="00EE2B30"/>
    <w:rsid w:val="00EE60B8"/>
    <w:rsid w:val="00EF1D42"/>
    <w:rsid w:val="00EF2F22"/>
    <w:rsid w:val="00EF38C9"/>
    <w:rsid w:val="00F025E8"/>
    <w:rsid w:val="00F053E2"/>
    <w:rsid w:val="00F0672C"/>
    <w:rsid w:val="00F06C38"/>
    <w:rsid w:val="00F1202E"/>
    <w:rsid w:val="00F148A7"/>
    <w:rsid w:val="00F15157"/>
    <w:rsid w:val="00F1616E"/>
    <w:rsid w:val="00F17006"/>
    <w:rsid w:val="00F20CD7"/>
    <w:rsid w:val="00F22C51"/>
    <w:rsid w:val="00F238EA"/>
    <w:rsid w:val="00F248CA"/>
    <w:rsid w:val="00F263DB"/>
    <w:rsid w:val="00F2762A"/>
    <w:rsid w:val="00F31B6B"/>
    <w:rsid w:val="00F33695"/>
    <w:rsid w:val="00F345D1"/>
    <w:rsid w:val="00F3638B"/>
    <w:rsid w:val="00F400B3"/>
    <w:rsid w:val="00F40213"/>
    <w:rsid w:val="00F40DED"/>
    <w:rsid w:val="00F5462B"/>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5EFB"/>
    <w:rsid w:val="00F9650F"/>
    <w:rsid w:val="00F97060"/>
    <w:rsid w:val="00F97498"/>
    <w:rsid w:val="00FA3A09"/>
    <w:rsid w:val="00FB20A4"/>
    <w:rsid w:val="00FB6C3E"/>
    <w:rsid w:val="00FB72D4"/>
    <w:rsid w:val="00FB7F2B"/>
    <w:rsid w:val="00FC044F"/>
    <w:rsid w:val="00FC4BFD"/>
    <w:rsid w:val="00FC5A4C"/>
    <w:rsid w:val="00FC75CA"/>
    <w:rsid w:val="00FD03B8"/>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Arial"/>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Arial"/>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Arial"/>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sz w:val="22"/>
      <w:szCs w:val="22"/>
    </w:rPr>
  </w:style>
  <w:style w:type="character" w:customStyle="1" w:styleId="UnresolvedMention2">
    <w:name w:val="Unresolved Mention2"/>
    <w:basedOn w:val="DefaultParagraphFont"/>
    <w:uiPriority w:val="99"/>
    <w:semiHidden/>
    <w:unhideWhenUsed/>
    <w:rsid w:val="004B2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anceministersforclimate.org/sites/cape/files/inline-files/Joint%20Ministerial%20Statement%20-%20October%202021.pdf" TargetMode="External"/><Relationship Id="rId18" Type="http://schemas.openxmlformats.org/officeDocument/2006/relationships/hyperlink" Target="mailto:masyita.crystallin@kemenkeu.go.i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ministersforclimate.org/sites/cape/files/inline-files/Joint%20Ministerial%20Statement%20-%20October%202021.pdf" TargetMode="External"/><Relationship Id="rId17" Type="http://schemas.openxmlformats.org/officeDocument/2006/relationships/hyperlink" Target="mailto:pekka.moren@gov.fi"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oalitionsecretariat@financeministersforclimat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financeministersforclimate.org/events/6th-ministerial-meeting"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financeministersforclimat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nanceministersforclimate.org/sites/cape/files/inline-files/2021%20Annual%20Report.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Arial"/>
      </a:majorFont>
      <a:minorFont>
        <a:latin typeface="Calibri" panose="020F0502020204030204"/>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5.xml><?xml version="1.0" encoding="utf-8"?>
<ds:datastoreItem xmlns:ds="http://schemas.openxmlformats.org/officeDocument/2006/customXml" ds:itemID="{E2A3FA69-71F7-FF48-A13A-C32500DF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696</Words>
  <Characters>3971</Characters>
  <Application>Microsoft Office Word</Application>
  <DocSecurity>0</DocSecurity>
  <Lines>33</Lines>
  <Paragraphs>9</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12</cp:revision>
  <dcterms:created xsi:type="dcterms:W3CDTF">2021-10-12T22:28:00Z</dcterms:created>
  <dcterms:modified xsi:type="dcterms:W3CDTF">2021-10-13T14:51:00Z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